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05F1E" w14:textId="18B8EC69" w:rsidR="00AC13F9" w:rsidRPr="001C415B" w:rsidRDefault="00001C65" w:rsidP="00D90313">
      <w:pPr>
        <w:pStyle w:val="BodyText2"/>
        <w:rPr>
          <w:rFonts w:cstheme="minorHAnsi"/>
        </w:rPr>
      </w:pPr>
      <w:r w:rsidRPr="001C415B">
        <w:rPr>
          <w:rFonts w:cstheme="minorHAnsi"/>
        </w:rPr>
        <w:t xml:space="preserve">Does Botox for migraine on EDS </w:t>
      </w:r>
      <w:r w:rsidR="00741094" w:rsidRPr="001C415B">
        <w:rPr>
          <w:rFonts w:cstheme="minorHAnsi"/>
        </w:rPr>
        <w:t xml:space="preserve">or hypermobility syndrome </w:t>
      </w:r>
      <w:r w:rsidRPr="001C415B">
        <w:rPr>
          <w:rFonts w:cstheme="minorHAnsi"/>
        </w:rPr>
        <w:t>patients set them up for future problems?</w:t>
      </w:r>
    </w:p>
    <w:p w14:paraId="56F7B838" w14:textId="59EF3CF1" w:rsidR="00001C65" w:rsidRPr="001C415B" w:rsidRDefault="00D90313">
      <w:pPr>
        <w:rPr>
          <w:rFonts w:cstheme="minorHAnsi"/>
        </w:rPr>
      </w:pPr>
      <w:r w:rsidRPr="001C415B">
        <w:rPr>
          <w:rFonts w:cstheme="minorHAnsi"/>
        </w:rPr>
        <w:t>Saba Kamal, OTR, CHT</w:t>
      </w:r>
    </w:p>
    <w:p w14:paraId="4A01C87C" w14:textId="77777777" w:rsidR="00D90313" w:rsidRPr="001C415B" w:rsidRDefault="00D90313">
      <w:pPr>
        <w:rPr>
          <w:rFonts w:cstheme="minorHAnsi"/>
        </w:rPr>
      </w:pPr>
    </w:p>
    <w:p w14:paraId="5A1B0AD8" w14:textId="743AE01A" w:rsidR="00001C65" w:rsidRPr="001C415B" w:rsidRDefault="000B4282">
      <w:pPr>
        <w:rPr>
          <w:rFonts w:cstheme="minorHAnsi"/>
          <w:b/>
        </w:rPr>
      </w:pPr>
      <w:bookmarkStart w:id="0" w:name="_GoBack"/>
      <w:r>
        <w:rPr>
          <w:noProof/>
        </w:rPr>
        <w:drawing>
          <wp:anchor distT="0" distB="0" distL="114300" distR="114300" simplePos="0" relativeHeight="251658240" behindDoc="1" locked="0" layoutInCell="1" allowOverlap="1" wp14:anchorId="11B444E7" wp14:editId="4206A64A">
            <wp:simplePos x="0" y="0"/>
            <wp:positionH relativeFrom="column">
              <wp:posOffset>0</wp:posOffset>
            </wp:positionH>
            <wp:positionV relativeFrom="paragraph">
              <wp:posOffset>1270</wp:posOffset>
            </wp:positionV>
            <wp:extent cx="2263775" cy="1263650"/>
            <wp:effectExtent l="0" t="0" r="3175" b="0"/>
            <wp:wrapTight wrapText="bothSides">
              <wp:wrapPolygon edited="0">
                <wp:start x="0" y="0"/>
                <wp:lineTo x="0" y="21166"/>
                <wp:lineTo x="21449" y="21166"/>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3775" cy="1263650"/>
                    </a:xfrm>
                    <a:prstGeom prst="rect">
                      <a:avLst/>
                    </a:prstGeom>
                  </pic:spPr>
                </pic:pic>
              </a:graphicData>
            </a:graphic>
          </wp:anchor>
        </w:drawing>
      </w:r>
      <w:bookmarkEnd w:id="0"/>
      <w:r w:rsidR="00001C65" w:rsidRPr="001C415B">
        <w:rPr>
          <w:rFonts w:cstheme="minorHAnsi"/>
          <w:b/>
        </w:rPr>
        <w:t>What is Migraine?</w:t>
      </w:r>
    </w:p>
    <w:p w14:paraId="65A2C5AD" w14:textId="2ED34782" w:rsidR="00001C65" w:rsidRPr="001C415B" w:rsidRDefault="00001C65" w:rsidP="00001C65">
      <w:pPr>
        <w:rPr>
          <w:rFonts w:cstheme="minorHAnsi"/>
        </w:rPr>
      </w:pPr>
      <w:r w:rsidRPr="001C415B">
        <w:rPr>
          <w:rFonts w:cstheme="minorHAnsi"/>
        </w:rPr>
        <w:t xml:space="preserve">Migraine is more than a headache. It is a distinct neurological disease that changes brain biology and function. </w:t>
      </w:r>
    </w:p>
    <w:p w14:paraId="30866493" w14:textId="77777777" w:rsidR="00001C65" w:rsidRPr="001C415B" w:rsidRDefault="00001C65" w:rsidP="00001C65">
      <w:pPr>
        <w:rPr>
          <w:rFonts w:cstheme="minorHAnsi"/>
        </w:rPr>
      </w:pPr>
      <w:r w:rsidRPr="001C415B">
        <w:rPr>
          <w:rFonts w:cstheme="minorHAnsi"/>
        </w:rPr>
        <w:t>Migraine is a long-term disabling disease that can profoundly impact someone’s ability to carry out everyday activities like attending family events or going to work. Migraine can also be difficult on family members—partners, parents, children and relatives.</w:t>
      </w:r>
    </w:p>
    <w:p w14:paraId="63F81DD3" w14:textId="709BD8FE" w:rsidR="00001C65" w:rsidRPr="000073A3" w:rsidRDefault="00001C65" w:rsidP="000073A3">
      <w:pPr>
        <w:pStyle w:val="Heading1"/>
        <w:rPr>
          <w:rFonts w:cstheme="minorHAnsi"/>
        </w:rPr>
      </w:pPr>
      <w:r w:rsidRPr="000073A3">
        <w:rPr>
          <w:rFonts w:cstheme="minorHAnsi"/>
        </w:rPr>
        <w:t>How does Botox help for Migraine?</w:t>
      </w:r>
    </w:p>
    <w:p w14:paraId="4B5CC3AB" w14:textId="18E2F7AD" w:rsidR="007622A2" w:rsidRPr="001C415B" w:rsidRDefault="007622A2" w:rsidP="007622A2">
      <w:pPr>
        <w:rPr>
          <w:rFonts w:cstheme="minorHAnsi"/>
        </w:rPr>
      </w:pPr>
      <w:r w:rsidRPr="001C415B">
        <w:rPr>
          <w:rFonts w:cstheme="minorHAnsi"/>
          <w:color w:val="000000"/>
          <w:sz w:val="20"/>
          <w:szCs w:val="20"/>
          <w:shd w:val="clear" w:color="auto" w:fill="FFFFFF"/>
        </w:rPr>
        <w:t xml:space="preserve">The </w:t>
      </w:r>
      <w:proofErr w:type="spellStart"/>
      <w:r w:rsidRPr="001C415B">
        <w:rPr>
          <w:rFonts w:cstheme="minorHAnsi"/>
          <w:color w:val="000000"/>
          <w:sz w:val="20"/>
          <w:szCs w:val="20"/>
          <w:shd w:val="clear" w:color="auto" w:fill="FFFFFF"/>
        </w:rPr>
        <w:t>pathomechanism</w:t>
      </w:r>
      <w:proofErr w:type="spellEnd"/>
      <w:r w:rsidRPr="001C415B">
        <w:rPr>
          <w:rFonts w:cstheme="minorHAnsi"/>
          <w:color w:val="000000"/>
          <w:sz w:val="20"/>
          <w:szCs w:val="20"/>
          <w:shd w:val="clear" w:color="auto" w:fill="FFFFFF"/>
        </w:rPr>
        <w:t xml:space="preserve"> of chronic </w:t>
      </w:r>
      <w:r w:rsidRPr="001C415B">
        <w:rPr>
          <w:rStyle w:val="highlight"/>
          <w:rFonts w:cstheme="minorHAnsi"/>
          <w:color w:val="000000"/>
          <w:sz w:val="20"/>
          <w:szCs w:val="20"/>
          <w:shd w:val="clear" w:color="auto" w:fill="FFFFFF"/>
        </w:rPr>
        <w:t>migraine</w:t>
      </w:r>
      <w:r w:rsidRPr="001C415B">
        <w:rPr>
          <w:rFonts w:cstheme="minorHAnsi"/>
          <w:color w:val="000000"/>
          <w:sz w:val="20"/>
          <w:szCs w:val="20"/>
          <w:shd w:val="clear" w:color="auto" w:fill="FFFFFF"/>
        </w:rPr>
        <w:t xml:space="preserve"> has not been fully elucidated. The mode of action of </w:t>
      </w:r>
      <w:proofErr w:type="spellStart"/>
      <w:r w:rsidRPr="001C415B">
        <w:rPr>
          <w:rFonts w:cstheme="minorHAnsi"/>
          <w:color w:val="000000"/>
          <w:sz w:val="20"/>
          <w:szCs w:val="20"/>
          <w:shd w:val="clear" w:color="auto" w:fill="FFFFFF"/>
        </w:rPr>
        <w:t>onabotulinumtoxinA</w:t>
      </w:r>
      <w:proofErr w:type="spellEnd"/>
      <w:r w:rsidRPr="001C415B">
        <w:rPr>
          <w:rFonts w:cstheme="minorHAnsi"/>
          <w:color w:val="000000"/>
          <w:sz w:val="20"/>
          <w:szCs w:val="20"/>
          <w:shd w:val="clear" w:color="auto" w:fill="FFFFFF"/>
        </w:rPr>
        <w:t xml:space="preserve"> in the treatment of chronic </w:t>
      </w:r>
      <w:r w:rsidRPr="001C415B">
        <w:rPr>
          <w:rStyle w:val="highlight"/>
          <w:rFonts w:cstheme="minorHAnsi"/>
          <w:color w:val="000000"/>
          <w:sz w:val="20"/>
          <w:szCs w:val="20"/>
          <w:shd w:val="clear" w:color="auto" w:fill="FFFFFF"/>
        </w:rPr>
        <w:t>migraine</w:t>
      </w:r>
      <w:r w:rsidRPr="001C415B">
        <w:rPr>
          <w:rFonts w:cstheme="minorHAnsi"/>
          <w:color w:val="000000"/>
          <w:sz w:val="20"/>
          <w:szCs w:val="20"/>
          <w:shd w:val="clear" w:color="auto" w:fill="FFFFFF"/>
        </w:rPr>
        <w:t xml:space="preserve"> is suggested to be related to the inhibition of the release of calcitonin gene-related peptide and substance P in the </w:t>
      </w:r>
      <w:proofErr w:type="spellStart"/>
      <w:r w:rsidRPr="001C415B">
        <w:rPr>
          <w:rFonts w:cstheme="minorHAnsi"/>
          <w:color w:val="000000"/>
          <w:sz w:val="20"/>
          <w:szCs w:val="20"/>
          <w:shd w:val="clear" w:color="auto" w:fill="FFFFFF"/>
        </w:rPr>
        <w:t>trigeminovascular</w:t>
      </w:r>
      <w:proofErr w:type="spellEnd"/>
      <w:r w:rsidRPr="001C415B">
        <w:rPr>
          <w:rFonts w:cstheme="minorHAnsi"/>
          <w:color w:val="000000"/>
          <w:sz w:val="20"/>
          <w:szCs w:val="20"/>
          <w:shd w:val="clear" w:color="auto" w:fill="FFFFFF"/>
        </w:rPr>
        <w:t xml:space="preserve"> system. Randomized clinical trials demonstrated that long-term </w:t>
      </w:r>
      <w:proofErr w:type="spellStart"/>
      <w:r w:rsidRPr="001C415B">
        <w:rPr>
          <w:rFonts w:cstheme="minorHAnsi"/>
          <w:color w:val="000000"/>
          <w:sz w:val="20"/>
          <w:szCs w:val="20"/>
          <w:shd w:val="clear" w:color="auto" w:fill="FFFFFF"/>
        </w:rPr>
        <w:t>onabotulinumtoxinA</w:t>
      </w:r>
      <w:proofErr w:type="spellEnd"/>
      <w:r w:rsidRPr="001C415B">
        <w:rPr>
          <w:rFonts w:cstheme="minorHAnsi"/>
          <w:color w:val="000000"/>
          <w:sz w:val="20"/>
          <w:szCs w:val="20"/>
          <w:shd w:val="clear" w:color="auto" w:fill="FFFFFF"/>
        </w:rPr>
        <w:t xml:space="preserve"> fixed-site and fixed-dose (155-195 U) intra</w:t>
      </w:r>
      <w:r w:rsidRPr="001C415B">
        <w:rPr>
          <w:rFonts w:cstheme="minorHAnsi"/>
          <w:b/>
          <w:color w:val="000000"/>
          <w:sz w:val="20"/>
          <w:szCs w:val="20"/>
          <w:shd w:val="clear" w:color="auto" w:fill="FFFFFF"/>
        </w:rPr>
        <w:t>muscular</w:t>
      </w:r>
      <w:r w:rsidRPr="001C415B">
        <w:rPr>
          <w:rFonts w:cstheme="minorHAnsi"/>
          <w:color w:val="000000"/>
          <w:sz w:val="20"/>
          <w:szCs w:val="20"/>
          <w:shd w:val="clear" w:color="auto" w:fill="FFFFFF"/>
        </w:rPr>
        <w:t xml:space="preserve"> injection therapy </w:t>
      </w:r>
      <w:r w:rsidR="00D90313" w:rsidRPr="001C415B">
        <w:rPr>
          <w:rFonts w:cstheme="minorHAnsi"/>
          <w:color w:val="000000"/>
          <w:sz w:val="20"/>
          <w:szCs w:val="20"/>
          <w:shd w:val="clear" w:color="auto" w:fill="FFFFFF"/>
        </w:rPr>
        <w:t>is</w:t>
      </w:r>
      <w:r w:rsidRPr="001C415B">
        <w:rPr>
          <w:rFonts w:cstheme="minorHAnsi"/>
          <w:color w:val="000000"/>
          <w:sz w:val="20"/>
          <w:szCs w:val="20"/>
          <w:shd w:val="clear" w:color="auto" w:fill="FFFFFF"/>
        </w:rPr>
        <w:t xml:space="preserve"> effective and well tolerated for the prophylactic treatment of chronic </w:t>
      </w:r>
      <w:r w:rsidRPr="001C415B">
        <w:rPr>
          <w:rStyle w:val="highlight"/>
          <w:rFonts w:cstheme="minorHAnsi"/>
          <w:color w:val="000000"/>
          <w:sz w:val="20"/>
          <w:szCs w:val="20"/>
          <w:shd w:val="clear" w:color="auto" w:fill="FFFFFF"/>
        </w:rPr>
        <w:t>migraine</w:t>
      </w:r>
      <w:r w:rsidRPr="001C415B">
        <w:rPr>
          <w:rFonts w:cstheme="minorHAnsi"/>
          <w:color w:val="000000"/>
          <w:sz w:val="20"/>
          <w:szCs w:val="20"/>
          <w:shd w:val="clear" w:color="auto" w:fill="FFFFFF"/>
        </w:rPr>
        <w:t>.</w:t>
      </w:r>
    </w:p>
    <w:p w14:paraId="5936A5D8" w14:textId="7B7C2082" w:rsidR="00001C65" w:rsidRPr="001C415B" w:rsidRDefault="00001C65" w:rsidP="00001C65">
      <w:pPr>
        <w:rPr>
          <w:rFonts w:cstheme="minorHAnsi"/>
          <w:b/>
        </w:rPr>
      </w:pPr>
      <w:r w:rsidRPr="001C415B">
        <w:rPr>
          <w:rFonts w:cstheme="minorHAnsi"/>
          <w:b/>
        </w:rPr>
        <w:t xml:space="preserve">What is EDS? </w:t>
      </w:r>
    </w:p>
    <w:p w14:paraId="01713F73" w14:textId="77777777" w:rsidR="00183ED0" w:rsidRPr="001C415B" w:rsidRDefault="00183ED0" w:rsidP="00183ED0">
      <w:pPr>
        <w:rPr>
          <w:rFonts w:cstheme="minorHAnsi"/>
          <w:color w:val="000000"/>
          <w:sz w:val="20"/>
          <w:szCs w:val="20"/>
          <w:shd w:val="clear" w:color="auto" w:fill="FFFFFF"/>
        </w:rPr>
      </w:pPr>
      <w:r w:rsidRPr="001C415B">
        <w:rPr>
          <w:rFonts w:cstheme="minorHAnsi"/>
          <w:color w:val="000000"/>
          <w:sz w:val="20"/>
          <w:szCs w:val="20"/>
          <w:shd w:val="clear" w:color="auto" w:fill="FFFFFF"/>
        </w:rPr>
        <w:t>Joint hypermobility syndrome (JHS) and Ehlers-Danlos syndrome, hypermobility type (EDS-HT) are two clinically overlapping heritable connective tissue disorders strongly associated with musculoskeletal pain, fatigue and headache. It may also present with neurologic manifestation including migraine.</w:t>
      </w:r>
    </w:p>
    <w:p w14:paraId="7AA5DEC0" w14:textId="1D694D3A" w:rsidR="00741094" w:rsidRPr="001C415B" w:rsidRDefault="00741094">
      <w:pPr>
        <w:rPr>
          <w:rFonts w:cstheme="minorHAnsi"/>
          <w:b/>
        </w:rPr>
      </w:pPr>
      <w:r w:rsidRPr="001C415B">
        <w:rPr>
          <w:rFonts w:cstheme="minorHAnsi"/>
          <w:b/>
        </w:rPr>
        <w:t>How many patients with EDS / hypermobility syndrome suffer from Migraine?</w:t>
      </w:r>
    </w:p>
    <w:p w14:paraId="4F210E40" w14:textId="04933017" w:rsidR="00741094" w:rsidRPr="001C415B" w:rsidRDefault="00786010">
      <w:pPr>
        <w:rPr>
          <w:rFonts w:cstheme="minorHAnsi"/>
          <w:color w:val="000000"/>
          <w:sz w:val="20"/>
          <w:szCs w:val="20"/>
          <w:shd w:val="clear" w:color="auto" w:fill="FFFFFF"/>
        </w:rPr>
      </w:pPr>
      <w:r w:rsidRPr="001C415B">
        <w:rPr>
          <w:rFonts w:cstheme="minorHAnsi"/>
          <w:color w:val="000000"/>
          <w:sz w:val="20"/>
          <w:szCs w:val="20"/>
          <w:shd w:val="clear" w:color="auto" w:fill="FFFFFF"/>
        </w:rPr>
        <w:t>Migraine with or without aura is considered the most common form of headache in JHS/EDS-HT</w:t>
      </w:r>
    </w:p>
    <w:p w14:paraId="34332D66" w14:textId="2BCC387D" w:rsidR="00786010" w:rsidRPr="001C415B" w:rsidRDefault="00741094">
      <w:pPr>
        <w:rPr>
          <w:rFonts w:cstheme="minorHAnsi"/>
          <w:color w:val="000000"/>
          <w:sz w:val="20"/>
          <w:szCs w:val="20"/>
          <w:shd w:val="clear" w:color="auto" w:fill="FFFFFF"/>
        </w:rPr>
      </w:pPr>
      <w:r w:rsidRPr="001C415B">
        <w:rPr>
          <w:rFonts w:cstheme="minorHAnsi"/>
          <w:color w:val="000000"/>
          <w:sz w:val="20"/>
          <w:szCs w:val="20"/>
          <w:shd w:val="clear" w:color="auto" w:fill="FFFFFF"/>
        </w:rPr>
        <w:t xml:space="preserve">However, </w:t>
      </w:r>
      <w:r w:rsidR="00786010" w:rsidRPr="001C415B">
        <w:rPr>
          <w:rFonts w:cstheme="minorHAnsi"/>
          <w:color w:val="000000"/>
          <w:sz w:val="20"/>
          <w:szCs w:val="20"/>
          <w:shd w:val="clear" w:color="auto" w:fill="FFFFFF"/>
        </w:rPr>
        <w:t xml:space="preserve">most patients with Migraine are unaware of whether they also suffer from JHS/EDS-HT. It is the most undetected diagnosis. </w:t>
      </w:r>
      <w:r w:rsidR="00183ED0" w:rsidRPr="001C415B">
        <w:rPr>
          <w:rFonts w:cstheme="minorHAnsi"/>
          <w:color w:val="000000"/>
          <w:sz w:val="20"/>
          <w:szCs w:val="20"/>
          <w:shd w:val="clear" w:color="auto" w:fill="FFFFFF"/>
        </w:rPr>
        <w:t xml:space="preserve">Individuals with EDS may be prone to migraine due to an inherent disorder of connective tissue impairing the stability of the joints. This in turn increases pressure in these patients suffering from migraines on the surrounding tissues increasing pain and inflammation thus making the tissue hyperreactive causing acute symptoms but continuously resulting in a </w:t>
      </w:r>
      <w:proofErr w:type="gramStart"/>
      <w:r w:rsidR="00183ED0" w:rsidRPr="001C415B">
        <w:rPr>
          <w:rFonts w:cstheme="minorHAnsi"/>
          <w:color w:val="000000"/>
          <w:sz w:val="20"/>
          <w:szCs w:val="20"/>
          <w:shd w:val="clear" w:color="auto" w:fill="FFFFFF"/>
        </w:rPr>
        <w:t>long term</w:t>
      </w:r>
      <w:proofErr w:type="gramEnd"/>
      <w:r w:rsidR="00183ED0" w:rsidRPr="001C415B">
        <w:rPr>
          <w:rFonts w:cstheme="minorHAnsi"/>
          <w:color w:val="000000"/>
          <w:sz w:val="20"/>
          <w:szCs w:val="20"/>
          <w:shd w:val="clear" w:color="auto" w:fill="FFFFFF"/>
        </w:rPr>
        <w:t xml:space="preserve"> presentation of the problem.</w:t>
      </w:r>
    </w:p>
    <w:p w14:paraId="3130CC3E" w14:textId="77777777" w:rsidR="00183ED0" w:rsidRPr="001C415B" w:rsidRDefault="00786010">
      <w:pPr>
        <w:rPr>
          <w:rFonts w:cstheme="minorHAnsi"/>
          <w:color w:val="000000"/>
          <w:sz w:val="20"/>
          <w:szCs w:val="20"/>
          <w:shd w:val="clear" w:color="auto" w:fill="FFFFFF"/>
        </w:rPr>
      </w:pPr>
      <w:r w:rsidRPr="001C415B">
        <w:rPr>
          <w:rFonts w:cstheme="minorHAnsi"/>
          <w:color w:val="000000"/>
          <w:sz w:val="20"/>
          <w:szCs w:val="20"/>
          <w:shd w:val="clear" w:color="auto" w:fill="FFFFFF"/>
        </w:rPr>
        <w:t xml:space="preserve">Results </w:t>
      </w:r>
      <w:r w:rsidR="00183ED0" w:rsidRPr="001C415B">
        <w:rPr>
          <w:rFonts w:cstheme="minorHAnsi"/>
          <w:color w:val="000000"/>
          <w:sz w:val="20"/>
          <w:szCs w:val="20"/>
          <w:shd w:val="clear" w:color="auto" w:fill="FFFFFF"/>
        </w:rPr>
        <w:t xml:space="preserve">in  a </w:t>
      </w:r>
      <w:r w:rsidR="00183ED0" w:rsidRPr="001C415B">
        <w:rPr>
          <w:rFonts w:cstheme="minorHAnsi"/>
          <w:i/>
          <w:color w:val="000000"/>
          <w:sz w:val="20"/>
          <w:szCs w:val="20"/>
          <w:shd w:val="clear" w:color="auto" w:fill="FFFFFF"/>
        </w:rPr>
        <w:t xml:space="preserve">study of migraine characteristics in Joint hypermobility syndrome </w:t>
      </w:r>
      <w:proofErr w:type="spellStart"/>
      <w:r w:rsidR="00183ED0" w:rsidRPr="001C415B">
        <w:rPr>
          <w:rFonts w:cstheme="minorHAnsi"/>
          <w:i/>
          <w:color w:val="000000"/>
          <w:sz w:val="20"/>
          <w:szCs w:val="20"/>
          <w:shd w:val="clear" w:color="auto" w:fill="FFFFFF"/>
        </w:rPr>
        <w:t>a.k.a</w:t>
      </w:r>
      <w:proofErr w:type="spellEnd"/>
      <w:r w:rsidR="00183ED0" w:rsidRPr="001C415B">
        <w:rPr>
          <w:rFonts w:cstheme="minorHAnsi"/>
          <w:i/>
          <w:color w:val="000000"/>
          <w:sz w:val="20"/>
          <w:szCs w:val="20"/>
          <w:shd w:val="clear" w:color="auto" w:fill="FFFFFF"/>
        </w:rPr>
        <w:t xml:space="preserve"> Ehlers Danlos Syndrome, hypermobility type by </w:t>
      </w:r>
      <w:proofErr w:type="spellStart"/>
      <w:r w:rsidR="00183ED0" w:rsidRPr="001C415B">
        <w:rPr>
          <w:rFonts w:cstheme="minorHAnsi"/>
          <w:i/>
          <w:color w:val="000000"/>
          <w:sz w:val="20"/>
          <w:szCs w:val="20"/>
          <w:shd w:val="clear" w:color="auto" w:fill="FFFFFF"/>
        </w:rPr>
        <w:t>Puledda</w:t>
      </w:r>
      <w:proofErr w:type="spellEnd"/>
      <w:r w:rsidR="00183ED0" w:rsidRPr="001C415B">
        <w:rPr>
          <w:rFonts w:cstheme="minorHAnsi"/>
          <w:i/>
          <w:color w:val="000000"/>
          <w:sz w:val="20"/>
          <w:szCs w:val="20"/>
          <w:shd w:val="clear" w:color="auto" w:fill="FFFFFF"/>
        </w:rPr>
        <w:t xml:space="preserve"> F Et all</w:t>
      </w:r>
      <w:r w:rsidR="00183ED0" w:rsidRPr="001C415B">
        <w:rPr>
          <w:rFonts w:cstheme="minorHAnsi"/>
          <w:color w:val="000000"/>
          <w:sz w:val="20"/>
          <w:szCs w:val="20"/>
          <w:shd w:val="clear" w:color="auto" w:fill="FFFFFF"/>
        </w:rPr>
        <w:t xml:space="preserve"> </w:t>
      </w:r>
      <w:r w:rsidRPr="001C415B">
        <w:rPr>
          <w:rFonts w:cstheme="minorHAnsi"/>
          <w:color w:val="000000"/>
          <w:sz w:val="20"/>
          <w:szCs w:val="20"/>
          <w:shd w:val="clear" w:color="auto" w:fill="FFFFFF"/>
        </w:rPr>
        <w:t>showed that in JHS/EDS-HT: (1) migraine has an earlier onset (12.6 vs 17 years of age; p = 0.005); (2) the rate of migraine days/month is higher (15 vs 9.3 days/month; p = 0.01); (3) accompanying symptoms are usually more frequent; (4) HIT-6 and MIDAS scores are higher (p = 0.04 and p = 0.03); (5) efficacy of rescue medication is almost identical, although, total drug consumption is significantly lower (p &lt; 0.04). Joint hypermobility syndrome and Ehlers-Danlos syndrome, hypermobility type patients have a more severe headache syndrome with respect to the MO group, therefore demonstrating that migraine has a very high impact on quality of life in this disease.</w:t>
      </w:r>
    </w:p>
    <w:p w14:paraId="3BABB46F" w14:textId="1A5F50C5" w:rsidR="00001C65" w:rsidRPr="001C415B" w:rsidRDefault="00183ED0" w:rsidP="00001C65">
      <w:pPr>
        <w:rPr>
          <w:rFonts w:cstheme="minorHAnsi"/>
          <w:b/>
        </w:rPr>
      </w:pPr>
      <w:r w:rsidRPr="001C415B">
        <w:rPr>
          <w:rFonts w:cstheme="minorHAnsi"/>
          <w:b/>
        </w:rPr>
        <w:t>How do these patients present in therapy?</w:t>
      </w:r>
    </w:p>
    <w:p w14:paraId="55AA5CF9" w14:textId="0E831904" w:rsidR="00183ED0" w:rsidRPr="001C415B" w:rsidRDefault="00183ED0" w:rsidP="00001C65">
      <w:pPr>
        <w:rPr>
          <w:rFonts w:cstheme="minorHAnsi"/>
        </w:rPr>
      </w:pPr>
      <w:r w:rsidRPr="001C415B">
        <w:rPr>
          <w:rFonts w:cstheme="minorHAnsi"/>
        </w:rPr>
        <w:t>Most of these patients suffering from EDS-HT syndrome are unaware of the diagnosis.  They mostly present with fibromyalgia d</w:t>
      </w:r>
      <w:r w:rsidR="00834A19">
        <w:rPr>
          <w:rFonts w:cstheme="minorHAnsi"/>
        </w:rPr>
        <w:t>iagnosis</w:t>
      </w:r>
      <w:r w:rsidRPr="001C415B">
        <w:rPr>
          <w:rFonts w:cstheme="minorHAnsi"/>
        </w:rPr>
        <w:t xml:space="preserve">, multiple neurological or </w:t>
      </w:r>
      <w:r w:rsidR="007622A2" w:rsidRPr="001C415B">
        <w:rPr>
          <w:rFonts w:cstheme="minorHAnsi"/>
        </w:rPr>
        <w:t>myofascial</w:t>
      </w:r>
      <w:r w:rsidRPr="001C415B">
        <w:rPr>
          <w:rFonts w:cstheme="minorHAnsi"/>
        </w:rPr>
        <w:t xml:space="preserve"> pain complaints </w:t>
      </w:r>
      <w:r w:rsidR="007622A2" w:rsidRPr="001C415B">
        <w:rPr>
          <w:rFonts w:cstheme="minorHAnsi"/>
        </w:rPr>
        <w:t>like tendonitis etc.</w:t>
      </w:r>
    </w:p>
    <w:p w14:paraId="43EDE287" w14:textId="2FFFE73C" w:rsidR="007622A2" w:rsidRPr="001C415B" w:rsidRDefault="007622A2" w:rsidP="00001C65">
      <w:pPr>
        <w:rPr>
          <w:rFonts w:cstheme="minorHAnsi"/>
        </w:rPr>
      </w:pPr>
      <w:r w:rsidRPr="001C415B">
        <w:rPr>
          <w:rFonts w:cstheme="minorHAnsi"/>
        </w:rPr>
        <w:t>On further examination it is revealed that they present with EDS-HT and have been suffering from Migraines along with other peripheral nerve / muscular pain as part of their broad chronic pain symptoms.</w:t>
      </w:r>
    </w:p>
    <w:p w14:paraId="0643D9D0" w14:textId="5500E1F1" w:rsidR="00271BC0" w:rsidRPr="001C415B" w:rsidRDefault="00271BC0" w:rsidP="00271BC0">
      <w:pPr>
        <w:rPr>
          <w:rFonts w:cstheme="minorHAnsi"/>
          <w:b/>
        </w:rPr>
      </w:pPr>
      <w:r w:rsidRPr="001C415B">
        <w:rPr>
          <w:rFonts w:cstheme="minorHAnsi"/>
          <w:b/>
        </w:rPr>
        <w:t xml:space="preserve">EDS presents with hypermobility, </w:t>
      </w:r>
      <w:r w:rsidR="00834A19">
        <w:rPr>
          <w:rFonts w:cstheme="minorHAnsi"/>
          <w:b/>
        </w:rPr>
        <w:t>which may</w:t>
      </w:r>
      <w:r w:rsidRPr="001C415B">
        <w:rPr>
          <w:rFonts w:cstheme="minorHAnsi"/>
          <w:b/>
        </w:rPr>
        <w:t xml:space="preserve"> ultimately lead to early arthritis</w:t>
      </w:r>
      <w:r w:rsidR="00834A19">
        <w:rPr>
          <w:rFonts w:cstheme="minorHAnsi"/>
          <w:b/>
        </w:rPr>
        <w:t>.</w:t>
      </w:r>
    </w:p>
    <w:p w14:paraId="7407A340" w14:textId="1C819CEA" w:rsidR="00271BC0" w:rsidRPr="001C415B" w:rsidRDefault="00271BC0" w:rsidP="00271BC0">
      <w:pPr>
        <w:tabs>
          <w:tab w:val="num" w:pos="360"/>
        </w:tabs>
        <w:rPr>
          <w:rFonts w:cstheme="minorHAnsi"/>
        </w:rPr>
      </w:pPr>
      <w:r w:rsidRPr="001C415B">
        <w:rPr>
          <w:rFonts w:cstheme="minorHAnsi"/>
        </w:rPr>
        <w:lastRenderedPageBreak/>
        <w:t>EDS-HT patients have soft to</w:t>
      </w:r>
      <w:r>
        <w:rPr>
          <w:rFonts w:cstheme="minorHAnsi"/>
        </w:rPr>
        <w:t xml:space="preserve"> almost</w:t>
      </w:r>
      <w:r w:rsidRPr="001C415B">
        <w:rPr>
          <w:rFonts w:cstheme="minorHAnsi"/>
        </w:rPr>
        <w:t xml:space="preserve"> no end feel in their joints. Their ligaments are too lax, thus fai</w:t>
      </w:r>
      <w:r>
        <w:rPr>
          <w:rFonts w:cstheme="minorHAnsi"/>
        </w:rPr>
        <w:t>l</w:t>
      </w:r>
      <w:r w:rsidRPr="001C415B">
        <w:rPr>
          <w:rFonts w:cstheme="minorHAnsi"/>
        </w:rPr>
        <w:t xml:space="preserve"> to provide proprioceptive input to their joints. These patients always complain of tightness in their joints even when they are the most hypermobile patients. They never feel like they get enough stretch, so they keep stretching which causes exacerbation of symptoms.</w:t>
      </w:r>
      <w:r w:rsidRPr="001C415B">
        <w:rPr>
          <w:rFonts w:cstheme="minorHAnsi"/>
          <w:b/>
        </w:rPr>
        <w:t xml:space="preserve"> </w:t>
      </w:r>
      <w:r w:rsidRPr="001C415B">
        <w:rPr>
          <w:rFonts w:cstheme="minorHAnsi"/>
        </w:rPr>
        <w:t xml:space="preserve">The cycle continues as they add to the problem. This over stretching causes surgeries to fail and they stretch the repairs out. It may cause neurological symptoms due to the strain on the nerves thus they get diagnosed with fibromyalgia as no other problems are detected. </w:t>
      </w:r>
    </w:p>
    <w:p w14:paraId="4DB5FCB8" w14:textId="039DBBAE" w:rsidR="007622A2" w:rsidRPr="001C415B" w:rsidRDefault="007622A2" w:rsidP="00001C65">
      <w:pPr>
        <w:rPr>
          <w:rFonts w:cstheme="minorHAnsi"/>
          <w:b/>
        </w:rPr>
      </w:pPr>
      <w:r w:rsidRPr="001C415B">
        <w:rPr>
          <w:rFonts w:cstheme="minorHAnsi"/>
          <w:b/>
        </w:rPr>
        <w:t>What is the treatment for patient with EDS-HT?</w:t>
      </w:r>
    </w:p>
    <w:p w14:paraId="655C57CB" w14:textId="756AA942" w:rsidR="00834A19" w:rsidRPr="00031D57" w:rsidRDefault="007F3F0E" w:rsidP="001A75F4">
      <w:pPr>
        <w:numPr>
          <w:ilvl w:val="0"/>
          <w:numId w:val="4"/>
        </w:numPr>
        <w:tabs>
          <w:tab w:val="clear" w:pos="720"/>
          <w:tab w:val="num" w:pos="360"/>
        </w:tabs>
        <w:ind w:left="360"/>
        <w:rPr>
          <w:rFonts w:cstheme="minorHAnsi"/>
        </w:rPr>
      </w:pPr>
      <w:r>
        <w:rPr>
          <w:rFonts w:cstheme="minorHAnsi"/>
        </w:rPr>
        <w:t>Recommendations for p</w:t>
      </w:r>
      <w:r w:rsidR="001B4270" w:rsidRPr="00031D57">
        <w:rPr>
          <w:rFonts w:cstheme="minorHAnsi"/>
        </w:rPr>
        <w:t>atient</w:t>
      </w:r>
      <w:r>
        <w:rPr>
          <w:rFonts w:cstheme="minorHAnsi"/>
        </w:rPr>
        <w:t>s</w:t>
      </w:r>
      <w:r w:rsidR="001B4270" w:rsidRPr="00031D57">
        <w:rPr>
          <w:rFonts w:cstheme="minorHAnsi"/>
        </w:rPr>
        <w:t xml:space="preserve"> that present with migraines or neck flare ups especially after sleep w</w:t>
      </w:r>
      <w:r>
        <w:rPr>
          <w:rFonts w:cstheme="minorHAnsi"/>
        </w:rPr>
        <w:t>as</w:t>
      </w:r>
      <w:r w:rsidR="001B4270" w:rsidRPr="00031D57">
        <w:rPr>
          <w:rFonts w:cstheme="minorHAnsi"/>
        </w:rPr>
        <w:t xml:space="preserve"> to avoid stomach sleeping or sleeping with brace to prevent overstretching of the tissues in the neck and irritating the structures thus </w:t>
      </w:r>
      <w:r w:rsidR="00031D57" w:rsidRPr="00031D57">
        <w:rPr>
          <w:rFonts w:cstheme="minorHAnsi"/>
        </w:rPr>
        <w:t>preventing</w:t>
      </w:r>
      <w:r w:rsidR="001B4270" w:rsidRPr="00031D57">
        <w:rPr>
          <w:rFonts w:cstheme="minorHAnsi"/>
        </w:rPr>
        <w:t xml:space="preserve"> </w:t>
      </w:r>
      <w:r>
        <w:rPr>
          <w:rFonts w:cstheme="minorHAnsi"/>
        </w:rPr>
        <w:t>these</w:t>
      </w:r>
      <w:r w:rsidR="001B4270" w:rsidRPr="00031D57">
        <w:rPr>
          <w:rFonts w:cstheme="minorHAnsi"/>
        </w:rPr>
        <w:t xml:space="preserve"> flare up</w:t>
      </w:r>
      <w:r w:rsidR="00031D57" w:rsidRPr="00031D57">
        <w:rPr>
          <w:rFonts w:cstheme="minorHAnsi"/>
        </w:rPr>
        <w:t>s</w:t>
      </w:r>
      <w:r w:rsidR="001B4270" w:rsidRPr="00031D57">
        <w:rPr>
          <w:rFonts w:cstheme="minorHAnsi"/>
        </w:rPr>
        <w:t>.</w:t>
      </w:r>
      <w:r w:rsidR="00031D57" w:rsidRPr="00031D57">
        <w:rPr>
          <w:rFonts w:cstheme="minorHAnsi"/>
        </w:rPr>
        <w:t xml:space="preserve"> </w:t>
      </w:r>
      <w:r w:rsidR="00834A19" w:rsidRPr="00031D57">
        <w:rPr>
          <w:rFonts w:cstheme="minorHAnsi"/>
        </w:rPr>
        <w:t>Braces</w:t>
      </w:r>
      <w:r w:rsidR="00031D57">
        <w:rPr>
          <w:rFonts w:cstheme="minorHAnsi"/>
        </w:rPr>
        <w:t xml:space="preserve"> are also</w:t>
      </w:r>
      <w:r w:rsidR="00834A19" w:rsidRPr="00031D57">
        <w:rPr>
          <w:rFonts w:cstheme="minorHAnsi"/>
        </w:rPr>
        <w:t xml:space="preserve"> recommended for the neck while driving</w:t>
      </w:r>
      <w:r>
        <w:rPr>
          <w:rFonts w:cstheme="minorHAnsi"/>
        </w:rPr>
        <w:t xml:space="preserve"> in severe cases</w:t>
      </w:r>
      <w:r w:rsidR="00031D57">
        <w:rPr>
          <w:rFonts w:cstheme="minorHAnsi"/>
        </w:rPr>
        <w:t xml:space="preserve">. </w:t>
      </w:r>
      <w:r w:rsidR="00834A19" w:rsidRPr="00031D57">
        <w:rPr>
          <w:rFonts w:cstheme="minorHAnsi"/>
        </w:rPr>
        <w:t>Oval 8 splints for the fingers to prevent hyper</w:t>
      </w:r>
      <w:r>
        <w:rPr>
          <w:rFonts w:cstheme="minorHAnsi"/>
        </w:rPr>
        <w:t>extension in the fingers</w:t>
      </w:r>
      <w:r w:rsidR="00834A19" w:rsidRPr="00031D57">
        <w:rPr>
          <w:rFonts w:cstheme="minorHAnsi"/>
        </w:rPr>
        <w:t xml:space="preserve"> yet allowing them to function in pain free range</w:t>
      </w:r>
      <w:r>
        <w:rPr>
          <w:rFonts w:cstheme="minorHAnsi"/>
        </w:rPr>
        <w:t xml:space="preserve"> providing them with a definite end feel during loading activities</w:t>
      </w:r>
      <w:r w:rsidR="00834A19" w:rsidRPr="00031D57">
        <w:rPr>
          <w:rFonts w:cstheme="minorHAnsi"/>
        </w:rPr>
        <w:t xml:space="preserve">. Goal with splints is to allow for functional activities </w:t>
      </w:r>
      <w:r>
        <w:rPr>
          <w:rFonts w:cstheme="minorHAnsi"/>
        </w:rPr>
        <w:t>while preventing</w:t>
      </w:r>
      <w:r w:rsidR="00834A19" w:rsidRPr="00031D57">
        <w:rPr>
          <w:rFonts w:cstheme="minorHAnsi"/>
        </w:rPr>
        <w:t xml:space="preserve"> wearing down of cartilage </w:t>
      </w:r>
      <w:r w:rsidR="009477E7">
        <w:rPr>
          <w:rFonts w:cstheme="minorHAnsi"/>
        </w:rPr>
        <w:t>that may</w:t>
      </w:r>
      <w:r w:rsidR="00834A19" w:rsidRPr="00031D57">
        <w:rPr>
          <w:rFonts w:cstheme="minorHAnsi"/>
        </w:rPr>
        <w:t xml:space="preserve"> caus</w:t>
      </w:r>
      <w:r w:rsidR="009477E7">
        <w:rPr>
          <w:rFonts w:cstheme="minorHAnsi"/>
        </w:rPr>
        <w:t>e</w:t>
      </w:r>
      <w:r w:rsidR="00834A19" w:rsidRPr="00031D57">
        <w:rPr>
          <w:rFonts w:cstheme="minorHAnsi"/>
        </w:rPr>
        <w:t xml:space="preserve"> early arthritis.</w:t>
      </w:r>
    </w:p>
    <w:p w14:paraId="7E6D41C9" w14:textId="25FA7032" w:rsidR="001B4270" w:rsidRPr="001C415B" w:rsidRDefault="001B4270" w:rsidP="000427F2">
      <w:pPr>
        <w:numPr>
          <w:ilvl w:val="0"/>
          <w:numId w:val="4"/>
        </w:numPr>
        <w:tabs>
          <w:tab w:val="clear" w:pos="720"/>
          <w:tab w:val="num" w:pos="360"/>
        </w:tabs>
        <w:ind w:left="360"/>
        <w:rPr>
          <w:rFonts w:cstheme="minorHAnsi"/>
        </w:rPr>
      </w:pPr>
      <w:r w:rsidRPr="001C415B">
        <w:rPr>
          <w:rFonts w:cstheme="minorHAnsi"/>
        </w:rPr>
        <w:t xml:space="preserve">Exercises for upper extremity </w:t>
      </w:r>
      <w:r w:rsidR="009477E7">
        <w:rPr>
          <w:rFonts w:cstheme="minorHAnsi"/>
        </w:rPr>
        <w:t>are</w:t>
      </w:r>
      <w:r w:rsidRPr="001C415B">
        <w:rPr>
          <w:rFonts w:cstheme="minorHAnsi"/>
        </w:rPr>
        <w:t xml:space="preserve"> preferred </w:t>
      </w:r>
      <w:r w:rsidR="009477E7">
        <w:rPr>
          <w:rFonts w:cstheme="minorHAnsi"/>
        </w:rPr>
        <w:t>in</w:t>
      </w:r>
      <w:r w:rsidRPr="001C415B">
        <w:rPr>
          <w:rFonts w:cstheme="minorHAnsi"/>
        </w:rPr>
        <w:t xml:space="preserve"> lying down with head supported either face down or up. Thus, all </w:t>
      </w:r>
      <w:r w:rsidR="009477E7">
        <w:rPr>
          <w:rFonts w:cstheme="minorHAnsi"/>
        </w:rPr>
        <w:t xml:space="preserve">postural </w:t>
      </w:r>
      <w:r w:rsidRPr="001C415B">
        <w:rPr>
          <w:rFonts w:cstheme="minorHAnsi"/>
        </w:rPr>
        <w:t xml:space="preserve">exercises </w:t>
      </w:r>
      <w:r w:rsidR="009477E7">
        <w:rPr>
          <w:rFonts w:cstheme="minorHAnsi"/>
        </w:rPr>
        <w:t>are instructed in being performed</w:t>
      </w:r>
      <w:r w:rsidRPr="001C415B">
        <w:rPr>
          <w:rFonts w:cstheme="minorHAnsi"/>
        </w:rPr>
        <w:t xml:space="preserve"> lying down on the table isotonic prone rows/ extensions, </w:t>
      </w:r>
      <w:r w:rsidR="001A05C0" w:rsidRPr="001C415B">
        <w:rPr>
          <w:rFonts w:cstheme="minorHAnsi"/>
        </w:rPr>
        <w:t xml:space="preserve">side </w:t>
      </w:r>
      <w:r w:rsidR="001A05C0">
        <w:rPr>
          <w:rFonts w:cstheme="minorHAnsi"/>
        </w:rPr>
        <w:t>l</w:t>
      </w:r>
      <w:r w:rsidR="001A05C0" w:rsidRPr="001C415B">
        <w:rPr>
          <w:rFonts w:cstheme="minorHAnsi"/>
        </w:rPr>
        <w:t>ying</w:t>
      </w:r>
      <w:r w:rsidRPr="001C415B">
        <w:rPr>
          <w:rFonts w:cstheme="minorHAnsi"/>
        </w:rPr>
        <w:t xml:space="preserve"> external rotation with head properly supported</w:t>
      </w:r>
      <w:r w:rsidR="009477E7">
        <w:rPr>
          <w:rFonts w:cstheme="minorHAnsi"/>
        </w:rPr>
        <w:t xml:space="preserve"> etc</w:t>
      </w:r>
      <w:r w:rsidRPr="001C415B">
        <w:rPr>
          <w:rFonts w:cstheme="minorHAnsi"/>
        </w:rPr>
        <w:t>. PNFs if given had to be performed supine with T-Band instead of standing</w:t>
      </w:r>
      <w:r w:rsidR="009477E7">
        <w:rPr>
          <w:rFonts w:cstheme="minorHAnsi"/>
        </w:rPr>
        <w:t xml:space="preserve"> until stability is improved.</w:t>
      </w:r>
    </w:p>
    <w:p w14:paraId="1722817F" w14:textId="6617D4AF" w:rsidR="001B4270" w:rsidRPr="001C415B" w:rsidRDefault="001B4270" w:rsidP="000427F2">
      <w:pPr>
        <w:numPr>
          <w:ilvl w:val="0"/>
          <w:numId w:val="4"/>
        </w:numPr>
        <w:tabs>
          <w:tab w:val="clear" w:pos="720"/>
          <w:tab w:val="num" w:pos="360"/>
        </w:tabs>
        <w:ind w:left="360"/>
        <w:rPr>
          <w:rFonts w:cstheme="minorHAnsi"/>
        </w:rPr>
      </w:pPr>
      <w:r w:rsidRPr="001C415B">
        <w:rPr>
          <w:rFonts w:cstheme="minorHAnsi"/>
        </w:rPr>
        <w:t xml:space="preserve">The foam roll exercise which is part of postural correction / nerve gliding exercises </w:t>
      </w:r>
      <w:r w:rsidR="009477E7">
        <w:rPr>
          <w:rFonts w:cstheme="minorHAnsi"/>
        </w:rPr>
        <w:t>are</w:t>
      </w:r>
      <w:r w:rsidRPr="001C415B">
        <w:rPr>
          <w:rFonts w:cstheme="minorHAnsi"/>
        </w:rPr>
        <w:t xml:space="preserve"> performed on the bed or with </w:t>
      </w:r>
      <w:r w:rsidR="009477E7">
        <w:rPr>
          <w:rFonts w:cstheme="minorHAnsi"/>
        </w:rPr>
        <w:t>3</w:t>
      </w:r>
      <w:r w:rsidRPr="001C415B">
        <w:rPr>
          <w:rFonts w:cstheme="minorHAnsi"/>
        </w:rPr>
        <w:t>” roller to prevent excessive stretch on the anterior shoulder tissues.</w:t>
      </w:r>
    </w:p>
    <w:p w14:paraId="21CEADBF" w14:textId="2B7EB9DE" w:rsidR="001B4270" w:rsidRPr="001C415B" w:rsidRDefault="001B4270" w:rsidP="000427F2">
      <w:pPr>
        <w:numPr>
          <w:ilvl w:val="0"/>
          <w:numId w:val="4"/>
        </w:numPr>
        <w:tabs>
          <w:tab w:val="clear" w:pos="720"/>
          <w:tab w:val="num" w:pos="360"/>
        </w:tabs>
        <w:ind w:left="360"/>
        <w:rPr>
          <w:rFonts w:cstheme="minorHAnsi"/>
        </w:rPr>
      </w:pPr>
      <w:r w:rsidRPr="001C415B">
        <w:rPr>
          <w:rFonts w:cstheme="minorHAnsi"/>
        </w:rPr>
        <w:t xml:space="preserve">Patients </w:t>
      </w:r>
      <w:r w:rsidR="009477E7">
        <w:rPr>
          <w:rFonts w:cstheme="minorHAnsi"/>
        </w:rPr>
        <w:t>are</w:t>
      </w:r>
      <w:r w:rsidRPr="001C415B">
        <w:rPr>
          <w:rFonts w:cstheme="minorHAnsi"/>
        </w:rPr>
        <w:t xml:space="preserve"> instructed to avoid weight bearing on hands</w:t>
      </w:r>
      <w:r w:rsidR="000427F2" w:rsidRPr="001C415B">
        <w:rPr>
          <w:rFonts w:cstheme="minorHAnsi"/>
        </w:rPr>
        <w:t xml:space="preserve"> especially pushup</w:t>
      </w:r>
      <w:r w:rsidR="009477E7">
        <w:rPr>
          <w:rFonts w:cstheme="minorHAnsi"/>
        </w:rPr>
        <w:t>s.</w:t>
      </w:r>
      <w:r w:rsidRPr="001C415B">
        <w:rPr>
          <w:rFonts w:cstheme="minorHAnsi"/>
        </w:rPr>
        <w:t xml:space="preserve"> </w:t>
      </w:r>
      <w:r w:rsidR="009477E7">
        <w:rPr>
          <w:rFonts w:cstheme="minorHAnsi"/>
        </w:rPr>
        <w:t>O</w:t>
      </w:r>
      <w:r w:rsidRPr="001C415B">
        <w:rPr>
          <w:rFonts w:cstheme="minorHAnsi"/>
        </w:rPr>
        <w:t xml:space="preserve">nly fisted position </w:t>
      </w:r>
      <w:r w:rsidR="009477E7">
        <w:rPr>
          <w:rFonts w:cstheme="minorHAnsi"/>
        </w:rPr>
        <w:t xml:space="preserve">is </w:t>
      </w:r>
      <w:r w:rsidRPr="001C415B">
        <w:rPr>
          <w:rFonts w:cstheme="minorHAnsi"/>
        </w:rPr>
        <w:t>allowed in neural wrist</w:t>
      </w:r>
      <w:r w:rsidR="009477E7">
        <w:rPr>
          <w:rFonts w:cstheme="minorHAnsi"/>
        </w:rPr>
        <w:t>.</w:t>
      </w:r>
    </w:p>
    <w:p w14:paraId="003FC5C3" w14:textId="3F9053D6" w:rsidR="000427F2" w:rsidRPr="00834A19" w:rsidRDefault="00102F9E" w:rsidP="00834A19">
      <w:pPr>
        <w:numPr>
          <w:ilvl w:val="0"/>
          <w:numId w:val="1"/>
        </w:numPr>
        <w:rPr>
          <w:rFonts w:cstheme="minorHAnsi"/>
        </w:rPr>
      </w:pPr>
      <w:r>
        <w:rPr>
          <w:rFonts w:cstheme="minorHAnsi"/>
        </w:rPr>
        <w:t xml:space="preserve">These patients complain of tightness in the tissues with aching. This pain tends to have a neural component, which is not relieved by stretching, partly because the joint stretches out without offering the flexibility of the tissues the patient is trying to achieve. </w:t>
      </w:r>
      <w:r w:rsidR="001B4270" w:rsidRPr="001C415B">
        <w:rPr>
          <w:rFonts w:cstheme="minorHAnsi"/>
        </w:rPr>
        <w:t>Neural pain</w:t>
      </w:r>
      <w:r w:rsidR="009477E7">
        <w:rPr>
          <w:rFonts w:cstheme="minorHAnsi"/>
        </w:rPr>
        <w:t xml:space="preserve"> is</w:t>
      </w:r>
      <w:r w:rsidR="001B4270" w:rsidRPr="001C415B">
        <w:rPr>
          <w:rFonts w:cstheme="minorHAnsi"/>
        </w:rPr>
        <w:t xml:space="preserve"> managed with </w:t>
      </w:r>
      <w:r w:rsidR="004D4D2E" w:rsidRPr="001C415B">
        <w:rPr>
          <w:rFonts w:cstheme="minorHAnsi"/>
        </w:rPr>
        <w:t>Myofascial Manipulation with nerve glides to glide the nerve (reduce pain / sensitivity) without overstretching the joints.</w:t>
      </w:r>
      <w:r w:rsidR="009477E7">
        <w:rPr>
          <w:rFonts w:cstheme="minorHAnsi"/>
        </w:rPr>
        <w:t xml:space="preserve"> </w:t>
      </w:r>
    </w:p>
    <w:p w14:paraId="4365334F" w14:textId="7A83ED03" w:rsidR="004D4D2E" w:rsidRPr="001C415B" w:rsidRDefault="004D4D2E" w:rsidP="0010672C">
      <w:pPr>
        <w:numPr>
          <w:ilvl w:val="0"/>
          <w:numId w:val="4"/>
        </w:numPr>
        <w:tabs>
          <w:tab w:val="clear" w:pos="720"/>
          <w:tab w:val="num" w:pos="360"/>
        </w:tabs>
        <w:ind w:left="360"/>
        <w:rPr>
          <w:rFonts w:cstheme="minorHAnsi"/>
        </w:rPr>
      </w:pPr>
      <w:r w:rsidRPr="001C415B">
        <w:rPr>
          <w:rFonts w:cstheme="minorHAnsi"/>
        </w:rPr>
        <w:t xml:space="preserve">Taping can be used </w:t>
      </w:r>
      <w:r w:rsidR="00102F9E">
        <w:rPr>
          <w:rFonts w:cstheme="minorHAnsi"/>
        </w:rPr>
        <w:t xml:space="preserve">between treatments </w:t>
      </w:r>
      <w:r w:rsidRPr="001C415B">
        <w:rPr>
          <w:rFonts w:cstheme="minorHAnsi"/>
        </w:rPr>
        <w:t xml:space="preserve">to reduce pain &amp; expedite the process to initiate neuromuscular re-ed.  </w:t>
      </w:r>
      <w:r w:rsidR="00102F9E">
        <w:rPr>
          <w:rFonts w:cstheme="minorHAnsi"/>
        </w:rPr>
        <w:t>These patients lack end feel in the joints.</w:t>
      </w:r>
      <w:r w:rsidR="00102F9E" w:rsidRPr="001C415B">
        <w:rPr>
          <w:rFonts w:cstheme="minorHAnsi"/>
        </w:rPr>
        <w:t xml:space="preserve"> </w:t>
      </w:r>
      <w:r w:rsidRPr="001C415B">
        <w:rPr>
          <w:rFonts w:cstheme="minorHAnsi"/>
        </w:rPr>
        <w:t>Taping is done for proprioceptive</w:t>
      </w:r>
      <w:r w:rsidR="00102F9E">
        <w:rPr>
          <w:rFonts w:cstheme="minorHAnsi"/>
        </w:rPr>
        <w:t xml:space="preserve"> input to provide that end feel</w:t>
      </w:r>
      <w:r w:rsidRPr="001C415B">
        <w:rPr>
          <w:rFonts w:cstheme="minorHAnsi"/>
        </w:rPr>
        <w:t xml:space="preserve"> and stabilization</w:t>
      </w:r>
      <w:r w:rsidR="00102F9E">
        <w:rPr>
          <w:rFonts w:cstheme="minorHAnsi"/>
        </w:rPr>
        <w:t xml:space="preserve"> to prevent subluxation of the joints</w:t>
      </w:r>
      <w:r w:rsidRPr="001C415B">
        <w:rPr>
          <w:rFonts w:cstheme="minorHAnsi"/>
        </w:rPr>
        <w:t>. Corrective taping</w:t>
      </w:r>
      <w:r w:rsidR="00102F9E">
        <w:rPr>
          <w:rFonts w:cstheme="minorHAnsi"/>
        </w:rPr>
        <w:t xml:space="preserve"> also</w:t>
      </w:r>
      <w:r w:rsidRPr="001C415B">
        <w:rPr>
          <w:rFonts w:cstheme="minorHAnsi"/>
        </w:rPr>
        <w:t xml:space="preserve"> helps decreas</w:t>
      </w:r>
      <w:r w:rsidR="00102F9E">
        <w:rPr>
          <w:rFonts w:cstheme="minorHAnsi"/>
        </w:rPr>
        <w:t>e</w:t>
      </w:r>
      <w:r w:rsidRPr="001C415B">
        <w:rPr>
          <w:rFonts w:cstheme="minorHAnsi"/>
        </w:rPr>
        <w:t xml:space="preserve"> the stress on the mechanoreceptors that cause pain &amp; allow for neuromuscular strengthening to ensue as an exercise &amp; with activities.</w:t>
      </w:r>
    </w:p>
    <w:p w14:paraId="7C7067E5" w14:textId="77777777" w:rsidR="00102F9E" w:rsidRDefault="00102F9E" w:rsidP="004D4D2E">
      <w:pPr>
        <w:pStyle w:val="BodyText"/>
        <w:rPr>
          <w:rFonts w:cstheme="minorHAnsi"/>
        </w:rPr>
      </w:pPr>
      <w:r>
        <w:rPr>
          <w:rFonts w:cstheme="minorHAnsi"/>
        </w:rPr>
        <w:t>R</w:t>
      </w:r>
      <w:r w:rsidR="000427F2" w:rsidRPr="001C415B">
        <w:rPr>
          <w:rFonts w:cstheme="minorHAnsi"/>
        </w:rPr>
        <w:t>ecommendations in therapy</w:t>
      </w:r>
      <w:r>
        <w:rPr>
          <w:rFonts w:cstheme="minorHAnsi"/>
        </w:rPr>
        <w:t>:</w:t>
      </w:r>
    </w:p>
    <w:p w14:paraId="432A4E7C" w14:textId="3A88F26E" w:rsidR="000427F2" w:rsidRPr="001C415B" w:rsidRDefault="00102F9E" w:rsidP="004D4D2E">
      <w:pPr>
        <w:pStyle w:val="BodyText"/>
        <w:rPr>
          <w:rFonts w:cstheme="minorHAnsi"/>
        </w:rPr>
      </w:pPr>
      <w:r>
        <w:rPr>
          <w:rFonts w:cstheme="minorHAnsi"/>
        </w:rPr>
        <w:t>Goal is to</w:t>
      </w:r>
      <w:r w:rsidR="000427F2" w:rsidRPr="001C415B">
        <w:rPr>
          <w:rFonts w:cstheme="minorHAnsi"/>
        </w:rPr>
        <w:t xml:space="preserve"> strengthen the secondary stabilizers since their primary structures (ligaments) are redundant. </w:t>
      </w:r>
    </w:p>
    <w:p w14:paraId="72A0F26B" w14:textId="77777777" w:rsidR="004D4D2E" w:rsidRPr="001C415B" w:rsidRDefault="000427F2" w:rsidP="004D4D2E">
      <w:pPr>
        <w:numPr>
          <w:ilvl w:val="0"/>
          <w:numId w:val="3"/>
        </w:numPr>
        <w:rPr>
          <w:rFonts w:cstheme="minorHAnsi"/>
        </w:rPr>
      </w:pPr>
      <w:r w:rsidRPr="001C415B">
        <w:rPr>
          <w:rFonts w:cstheme="minorHAnsi"/>
        </w:rPr>
        <w:t>Mid-Range Strengthening or Isometrics of all joints including neck</w:t>
      </w:r>
      <w:r w:rsidR="004D4D2E" w:rsidRPr="001C415B">
        <w:rPr>
          <w:rFonts w:cstheme="minorHAnsi"/>
        </w:rPr>
        <w:t xml:space="preserve">. </w:t>
      </w:r>
    </w:p>
    <w:p w14:paraId="0BB7E893" w14:textId="6F3C72A6" w:rsidR="004D4D2E" w:rsidRPr="001C415B" w:rsidRDefault="004D4D2E" w:rsidP="004D4D2E">
      <w:pPr>
        <w:numPr>
          <w:ilvl w:val="0"/>
          <w:numId w:val="3"/>
        </w:numPr>
        <w:rPr>
          <w:rFonts w:cstheme="minorHAnsi"/>
        </w:rPr>
      </w:pPr>
      <w:r w:rsidRPr="001C415B">
        <w:rPr>
          <w:rFonts w:cstheme="minorHAnsi"/>
        </w:rPr>
        <w:t>The goal with rehab is t</w:t>
      </w:r>
      <w:r w:rsidRPr="004D4D2E">
        <w:rPr>
          <w:rFonts w:cstheme="minorHAnsi"/>
        </w:rPr>
        <w:t xml:space="preserve">o regain smooth &amp; balanced motion, </w:t>
      </w:r>
      <w:r w:rsidRPr="001C415B">
        <w:rPr>
          <w:rFonts w:cstheme="minorHAnsi"/>
        </w:rPr>
        <w:t xml:space="preserve">by </w:t>
      </w:r>
      <w:r w:rsidRPr="004D4D2E">
        <w:rPr>
          <w:rFonts w:cstheme="minorHAnsi"/>
        </w:rPr>
        <w:t>add</w:t>
      </w:r>
      <w:r w:rsidRPr="001C415B">
        <w:rPr>
          <w:rFonts w:cstheme="minorHAnsi"/>
        </w:rPr>
        <w:t>ing</w:t>
      </w:r>
      <w:r w:rsidRPr="004D4D2E">
        <w:rPr>
          <w:rFonts w:cstheme="minorHAnsi"/>
        </w:rPr>
        <w:t xml:space="preserve"> dynamic muscle stabilization to compensate for poor ligament support &amp; promote muscles that are joint protective to combine conscious &amp; unconscious, providing stability while performing ADLs thus providing long lasting results &amp; avoiding </w:t>
      </w:r>
      <w:r w:rsidRPr="001C415B">
        <w:rPr>
          <w:rFonts w:cstheme="minorHAnsi"/>
        </w:rPr>
        <w:t>future problems</w:t>
      </w:r>
      <w:r w:rsidRPr="004D4D2E">
        <w:rPr>
          <w:rFonts w:cstheme="minorHAnsi"/>
        </w:rPr>
        <w:t xml:space="preserve">. </w:t>
      </w:r>
      <w:r w:rsidRPr="001C415B">
        <w:rPr>
          <w:rFonts w:cstheme="minorHAnsi"/>
        </w:rPr>
        <w:t xml:space="preserve">This is a combined effort achieved by </w:t>
      </w:r>
      <w:r w:rsidRPr="00102F9E">
        <w:rPr>
          <w:rFonts w:cstheme="minorHAnsi"/>
          <w:b/>
          <w:i/>
          <w:u w:val="single"/>
        </w:rPr>
        <w:t>splinting, taping and strengthening</w:t>
      </w:r>
      <w:r w:rsidRPr="001C415B">
        <w:rPr>
          <w:rFonts w:cstheme="minorHAnsi"/>
        </w:rPr>
        <w:t xml:space="preserve"> the right structures the in the correct manner.</w:t>
      </w:r>
    </w:p>
    <w:p w14:paraId="63F7B878" w14:textId="66224758" w:rsidR="004D4D2E" w:rsidRPr="001C415B" w:rsidRDefault="004D4D2E" w:rsidP="00234248">
      <w:pPr>
        <w:pStyle w:val="Heading1"/>
        <w:rPr>
          <w:rFonts w:cstheme="minorHAnsi"/>
        </w:rPr>
      </w:pPr>
      <w:r w:rsidRPr="001C415B">
        <w:rPr>
          <w:rFonts w:cstheme="minorHAnsi"/>
        </w:rPr>
        <w:t>Botox in undetected EDS-HT patients</w:t>
      </w:r>
    </w:p>
    <w:p w14:paraId="0EE84FFE" w14:textId="3AF3A2F5" w:rsidR="007622A2" w:rsidRDefault="00B349BC" w:rsidP="00001C65">
      <w:pPr>
        <w:rPr>
          <w:rFonts w:cstheme="minorHAnsi"/>
          <w:color w:val="000000"/>
          <w:shd w:val="clear" w:color="auto" w:fill="FFFFFF"/>
        </w:rPr>
      </w:pPr>
      <w:r w:rsidRPr="001C415B">
        <w:rPr>
          <w:rFonts w:cstheme="minorHAnsi"/>
        </w:rPr>
        <w:t>Since ligaments are in a lax state in EDS-HT patients, the stability for the joints</w:t>
      </w:r>
      <w:r w:rsidR="00102F9E">
        <w:rPr>
          <w:rFonts w:cstheme="minorHAnsi"/>
        </w:rPr>
        <w:t xml:space="preserve"> i</w:t>
      </w:r>
      <w:r w:rsidR="00D90313" w:rsidRPr="001C415B">
        <w:rPr>
          <w:rFonts w:cstheme="minorHAnsi"/>
        </w:rPr>
        <w:t xml:space="preserve">s dependent on the secondary stabilizers – the musculoskeletal system. It is strengthened in mid-range to prevent stress on the ligaments. However, if the Botox </w:t>
      </w:r>
      <w:r w:rsidR="00D90313" w:rsidRPr="001C415B">
        <w:rPr>
          <w:rFonts w:cstheme="minorHAnsi"/>
          <w:color w:val="000000"/>
          <w:shd w:val="clear" w:color="auto" w:fill="FFFFFF"/>
        </w:rPr>
        <w:t>intra</w:t>
      </w:r>
      <w:r w:rsidR="00D90313" w:rsidRPr="001C415B">
        <w:rPr>
          <w:rFonts w:cstheme="minorHAnsi"/>
          <w:b/>
          <w:color w:val="000000"/>
          <w:shd w:val="clear" w:color="auto" w:fill="FFFFFF"/>
        </w:rPr>
        <w:t>muscular</w:t>
      </w:r>
      <w:r w:rsidR="00D90313" w:rsidRPr="001C415B">
        <w:rPr>
          <w:rFonts w:cstheme="minorHAnsi"/>
          <w:color w:val="000000"/>
          <w:shd w:val="clear" w:color="auto" w:fill="FFFFFF"/>
        </w:rPr>
        <w:t xml:space="preserve"> injection therapy is done, it would weaken the structural mechanisms these patients rely on to maintain </w:t>
      </w:r>
      <w:r w:rsidR="00D90313" w:rsidRPr="001C415B">
        <w:rPr>
          <w:rFonts w:cstheme="minorHAnsi"/>
          <w:color w:val="000000"/>
          <w:shd w:val="clear" w:color="auto" w:fill="FFFFFF"/>
        </w:rPr>
        <w:lastRenderedPageBreak/>
        <w:t xml:space="preserve">stability. Long term effects of which may be detrimental to these patients adding to more neuromuscular symptoms. </w:t>
      </w:r>
      <w:r w:rsidR="00D90313" w:rsidRPr="001C415B">
        <w:rPr>
          <w:rFonts w:cstheme="minorHAnsi"/>
          <w:color w:val="000000"/>
          <w:shd w:val="clear" w:color="auto" w:fill="FFFFFF"/>
        </w:rPr>
        <w:br/>
        <w:t>More studies and accurate assessment may be needed before Botox is prescribed to this patient population.</w:t>
      </w:r>
    </w:p>
    <w:p w14:paraId="6B70E65C" w14:textId="77777777" w:rsidR="00102F9E" w:rsidRDefault="00102F9E" w:rsidP="00271BC0">
      <w:pPr>
        <w:pStyle w:val="BodyText"/>
        <w:rPr>
          <w:rFonts w:cstheme="minorHAnsi"/>
        </w:rPr>
      </w:pPr>
    </w:p>
    <w:sectPr w:rsidR="00102F9E" w:rsidSect="001C41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C47AF"/>
    <w:multiLevelType w:val="hybridMultilevel"/>
    <w:tmpl w:val="8EBC2908"/>
    <w:lvl w:ilvl="0" w:tplc="6A327BEA">
      <w:start w:val="1"/>
      <w:numFmt w:val="bullet"/>
      <w:lvlText w:val="•"/>
      <w:lvlJc w:val="left"/>
      <w:pPr>
        <w:tabs>
          <w:tab w:val="num" w:pos="720"/>
        </w:tabs>
        <w:ind w:left="720" w:hanging="360"/>
      </w:pPr>
      <w:rPr>
        <w:rFonts w:ascii="Times New Roman" w:hAnsi="Times New Roman" w:hint="default"/>
      </w:rPr>
    </w:lvl>
    <w:lvl w:ilvl="1" w:tplc="1EC49DD2" w:tentative="1">
      <w:start w:val="1"/>
      <w:numFmt w:val="bullet"/>
      <w:lvlText w:val="•"/>
      <w:lvlJc w:val="left"/>
      <w:pPr>
        <w:tabs>
          <w:tab w:val="num" w:pos="1440"/>
        </w:tabs>
        <w:ind w:left="1440" w:hanging="360"/>
      </w:pPr>
      <w:rPr>
        <w:rFonts w:ascii="Times New Roman" w:hAnsi="Times New Roman" w:hint="default"/>
      </w:rPr>
    </w:lvl>
    <w:lvl w:ilvl="2" w:tplc="2164582A" w:tentative="1">
      <w:start w:val="1"/>
      <w:numFmt w:val="bullet"/>
      <w:lvlText w:val="•"/>
      <w:lvlJc w:val="left"/>
      <w:pPr>
        <w:tabs>
          <w:tab w:val="num" w:pos="2160"/>
        </w:tabs>
        <w:ind w:left="2160" w:hanging="360"/>
      </w:pPr>
      <w:rPr>
        <w:rFonts w:ascii="Times New Roman" w:hAnsi="Times New Roman" w:hint="default"/>
      </w:rPr>
    </w:lvl>
    <w:lvl w:ilvl="3" w:tplc="B432877A" w:tentative="1">
      <w:start w:val="1"/>
      <w:numFmt w:val="bullet"/>
      <w:lvlText w:val="•"/>
      <w:lvlJc w:val="left"/>
      <w:pPr>
        <w:tabs>
          <w:tab w:val="num" w:pos="2880"/>
        </w:tabs>
        <w:ind w:left="2880" w:hanging="360"/>
      </w:pPr>
      <w:rPr>
        <w:rFonts w:ascii="Times New Roman" w:hAnsi="Times New Roman" w:hint="default"/>
      </w:rPr>
    </w:lvl>
    <w:lvl w:ilvl="4" w:tplc="C422CF12" w:tentative="1">
      <w:start w:val="1"/>
      <w:numFmt w:val="bullet"/>
      <w:lvlText w:val="•"/>
      <w:lvlJc w:val="left"/>
      <w:pPr>
        <w:tabs>
          <w:tab w:val="num" w:pos="3600"/>
        </w:tabs>
        <w:ind w:left="3600" w:hanging="360"/>
      </w:pPr>
      <w:rPr>
        <w:rFonts w:ascii="Times New Roman" w:hAnsi="Times New Roman" w:hint="default"/>
      </w:rPr>
    </w:lvl>
    <w:lvl w:ilvl="5" w:tplc="61686580" w:tentative="1">
      <w:start w:val="1"/>
      <w:numFmt w:val="bullet"/>
      <w:lvlText w:val="•"/>
      <w:lvlJc w:val="left"/>
      <w:pPr>
        <w:tabs>
          <w:tab w:val="num" w:pos="4320"/>
        </w:tabs>
        <w:ind w:left="4320" w:hanging="360"/>
      </w:pPr>
      <w:rPr>
        <w:rFonts w:ascii="Times New Roman" w:hAnsi="Times New Roman" w:hint="default"/>
      </w:rPr>
    </w:lvl>
    <w:lvl w:ilvl="6" w:tplc="638EBC64" w:tentative="1">
      <w:start w:val="1"/>
      <w:numFmt w:val="bullet"/>
      <w:lvlText w:val="•"/>
      <w:lvlJc w:val="left"/>
      <w:pPr>
        <w:tabs>
          <w:tab w:val="num" w:pos="5040"/>
        </w:tabs>
        <w:ind w:left="5040" w:hanging="360"/>
      </w:pPr>
      <w:rPr>
        <w:rFonts w:ascii="Times New Roman" w:hAnsi="Times New Roman" w:hint="default"/>
      </w:rPr>
    </w:lvl>
    <w:lvl w:ilvl="7" w:tplc="E954E674" w:tentative="1">
      <w:start w:val="1"/>
      <w:numFmt w:val="bullet"/>
      <w:lvlText w:val="•"/>
      <w:lvlJc w:val="left"/>
      <w:pPr>
        <w:tabs>
          <w:tab w:val="num" w:pos="5760"/>
        </w:tabs>
        <w:ind w:left="5760" w:hanging="360"/>
      </w:pPr>
      <w:rPr>
        <w:rFonts w:ascii="Times New Roman" w:hAnsi="Times New Roman" w:hint="default"/>
      </w:rPr>
    </w:lvl>
    <w:lvl w:ilvl="8" w:tplc="8B2A669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21F1E42"/>
    <w:multiLevelType w:val="hybridMultilevel"/>
    <w:tmpl w:val="08667E24"/>
    <w:lvl w:ilvl="0" w:tplc="B9A44164">
      <w:start w:val="1"/>
      <w:numFmt w:val="bullet"/>
      <w:lvlText w:val="•"/>
      <w:lvlJc w:val="left"/>
      <w:pPr>
        <w:tabs>
          <w:tab w:val="num" w:pos="720"/>
        </w:tabs>
        <w:ind w:left="720" w:hanging="360"/>
      </w:pPr>
      <w:rPr>
        <w:rFonts w:ascii="Times New Roman" w:hAnsi="Times New Roman" w:hint="default"/>
      </w:rPr>
    </w:lvl>
    <w:lvl w:ilvl="1" w:tplc="15CA4CE4" w:tentative="1">
      <w:start w:val="1"/>
      <w:numFmt w:val="bullet"/>
      <w:lvlText w:val="•"/>
      <w:lvlJc w:val="left"/>
      <w:pPr>
        <w:tabs>
          <w:tab w:val="num" w:pos="1440"/>
        </w:tabs>
        <w:ind w:left="1440" w:hanging="360"/>
      </w:pPr>
      <w:rPr>
        <w:rFonts w:ascii="Times New Roman" w:hAnsi="Times New Roman" w:hint="default"/>
      </w:rPr>
    </w:lvl>
    <w:lvl w:ilvl="2" w:tplc="59C2E148" w:tentative="1">
      <w:start w:val="1"/>
      <w:numFmt w:val="bullet"/>
      <w:lvlText w:val="•"/>
      <w:lvlJc w:val="left"/>
      <w:pPr>
        <w:tabs>
          <w:tab w:val="num" w:pos="2160"/>
        </w:tabs>
        <w:ind w:left="2160" w:hanging="360"/>
      </w:pPr>
      <w:rPr>
        <w:rFonts w:ascii="Times New Roman" w:hAnsi="Times New Roman" w:hint="default"/>
      </w:rPr>
    </w:lvl>
    <w:lvl w:ilvl="3" w:tplc="353233BE" w:tentative="1">
      <w:start w:val="1"/>
      <w:numFmt w:val="bullet"/>
      <w:lvlText w:val="•"/>
      <w:lvlJc w:val="left"/>
      <w:pPr>
        <w:tabs>
          <w:tab w:val="num" w:pos="2880"/>
        </w:tabs>
        <w:ind w:left="2880" w:hanging="360"/>
      </w:pPr>
      <w:rPr>
        <w:rFonts w:ascii="Times New Roman" w:hAnsi="Times New Roman" w:hint="default"/>
      </w:rPr>
    </w:lvl>
    <w:lvl w:ilvl="4" w:tplc="47969D00" w:tentative="1">
      <w:start w:val="1"/>
      <w:numFmt w:val="bullet"/>
      <w:lvlText w:val="•"/>
      <w:lvlJc w:val="left"/>
      <w:pPr>
        <w:tabs>
          <w:tab w:val="num" w:pos="3600"/>
        </w:tabs>
        <w:ind w:left="3600" w:hanging="360"/>
      </w:pPr>
      <w:rPr>
        <w:rFonts w:ascii="Times New Roman" w:hAnsi="Times New Roman" w:hint="default"/>
      </w:rPr>
    </w:lvl>
    <w:lvl w:ilvl="5" w:tplc="83200A02" w:tentative="1">
      <w:start w:val="1"/>
      <w:numFmt w:val="bullet"/>
      <w:lvlText w:val="•"/>
      <w:lvlJc w:val="left"/>
      <w:pPr>
        <w:tabs>
          <w:tab w:val="num" w:pos="4320"/>
        </w:tabs>
        <w:ind w:left="4320" w:hanging="360"/>
      </w:pPr>
      <w:rPr>
        <w:rFonts w:ascii="Times New Roman" w:hAnsi="Times New Roman" w:hint="default"/>
      </w:rPr>
    </w:lvl>
    <w:lvl w:ilvl="6" w:tplc="340ADA0E" w:tentative="1">
      <w:start w:val="1"/>
      <w:numFmt w:val="bullet"/>
      <w:lvlText w:val="•"/>
      <w:lvlJc w:val="left"/>
      <w:pPr>
        <w:tabs>
          <w:tab w:val="num" w:pos="5040"/>
        </w:tabs>
        <w:ind w:left="5040" w:hanging="360"/>
      </w:pPr>
      <w:rPr>
        <w:rFonts w:ascii="Times New Roman" w:hAnsi="Times New Roman" w:hint="default"/>
      </w:rPr>
    </w:lvl>
    <w:lvl w:ilvl="7" w:tplc="09962962" w:tentative="1">
      <w:start w:val="1"/>
      <w:numFmt w:val="bullet"/>
      <w:lvlText w:val="•"/>
      <w:lvlJc w:val="left"/>
      <w:pPr>
        <w:tabs>
          <w:tab w:val="num" w:pos="5760"/>
        </w:tabs>
        <w:ind w:left="5760" w:hanging="360"/>
      </w:pPr>
      <w:rPr>
        <w:rFonts w:ascii="Times New Roman" w:hAnsi="Times New Roman" w:hint="default"/>
      </w:rPr>
    </w:lvl>
    <w:lvl w:ilvl="8" w:tplc="D7C8CB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AF6157"/>
    <w:multiLevelType w:val="hybridMultilevel"/>
    <w:tmpl w:val="05DAFB82"/>
    <w:lvl w:ilvl="0" w:tplc="43324B72">
      <w:start w:val="1"/>
      <w:numFmt w:val="bullet"/>
      <w:lvlText w:val="•"/>
      <w:lvlJc w:val="left"/>
      <w:pPr>
        <w:tabs>
          <w:tab w:val="num" w:pos="360"/>
        </w:tabs>
        <w:ind w:left="360" w:hanging="360"/>
      </w:pPr>
      <w:rPr>
        <w:rFonts w:ascii="Arial" w:hAnsi="Arial" w:hint="default"/>
      </w:rPr>
    </w:lvl>
    <w:lvl w:ilvl="1" w:tplc="E3C4837C">
      <w:start w:val="334"/>
      <w:numFmt w:val="bullet"/>
      <w:lvlText w:val="•"/>
      <w:lvlJc w:val="left"/>
      <w:pPr>
        <w:tabs>
          <w:tab w:val="num" w:pos="1080"/>
        </w:tabs>
        <w:ind w:left="1080" w:hanging="360"/>
      </w:pPr>
      <w:rPr>
        <w:rFonts w:ascii="Arial" w:hAnsi="Arial" w:hint="default"/>
      </w:rPr>
    </w:lvl>
    <w:lvl w:ilvl="2" w:tplc="9E78E062" w:tentative="1">
      <w:start w:val="1"/>
      <w:numFmt w:val="bullet"/>
      <w:lvlText w:val="•"/>
      <w:lvlJc w:val="left"/>
      <w:pPr>
        <w:tabs>
          <w:tab w:val="num" w:pos="1800"/>
        </w:tabs>
        <w:ind w:left="1800" w:hanging="360"/>
      </w:pPr>
      <w:rPr>
        <w:rFonts w:ascii="Arial" w:hAnsi="Arial" w:hint="default"/>
      </w:rPr>
    </w:lvl>
    <w:lvl w:ilvl="3" w:tplc="D1265698" w:tentative="1">
      <w:start w:val="1"/>
      <w:numFmt w:val="bullet"/>
      <w:lvlText w:val="•"/>
      <w:lvlJc w:val="left"/>
      <w:pPr>
        <w:tabs>
          <w:tab w:val="num" w:pos="2520"/>
        </w:tabs>
        <w:ind w:left="2520" w:hanging="360"/>
      </w:pPr>
      <w:rPr>
        <w:rFonts w:ascii="Arial" w:hAnsi="Arial" w:hint="default"/>
      </w:rPr>
    </w:lvl>
    <w:lvl w:ilvl="4" w:tplc="5A6A0EF8" w:tentative="1">
      <w:start w:val="1"/>
      <w:numFmt w:val="bullet"/>
      <w:lvlText w:val="•"/>
      <w:lvlJc w:val="left"/>
      <w:pPr>
        <w:tabs>
          <w:tab w:val="num" w:pos="3240"/>
        </w:tabs>
        <w:ind w:left="3240" w:hanging="360"/>
      </w:pPr>
      <w:rPr>
        <w:rFonts w:ascii="Arial" w:hAnsi="Arial" w:hint="default"/>
      </w:rPr>
    </w:lvl>
    <w:lvl w:ilvl="5" w:tplc="AEDCBAA4" w:tentative="1">
      <w:start w:val="1"/>
      <w:numFmt w:val="bullet"/>
      <w:lvlText w:val="•"/>
      <w:lvlJc w:val="left"/>
      <w:pPr>
        <w:tabs>
          <w:tab w:val="num" w:pos="3960"/>
        </w:tabs>
        <w:ind w:left="3960" w:hanging="360"/>
      </w:pPr>
      <w:rPr>
        <w:rFonts w:ascii="Arial" w:hAnsi="Arial" w:hint="default"/>
      </w:rPr>
    </w:lvl>
    <w:lvl w:ilvl="6" w:tplc="A05C68FE" w:tentative="1">
      <w:start w:val="1"/>
      <w:numFmt w:val="bullet"/>
      <w:lvlText w:val="•"/>
      <w:lvlJc w:val="left"/>
      <w:pPr>
        <w:tabs>
          <w:tab w:val="num" w:pos="4680"/>
        </w:tabs>
        <w:ind w:left="4680" w:hanging="360"/>
      </w:pPr>
      <w:rPr>
        <w:rFonts w:ascii="Arial" w:hAnsi="Arial" w:hint="default"/>
      </w:rPr>
    </w:lvl>
    <w:lvl w:ilvl="7" w:tplc="76BA2DA0" w:tentative="1">
      <w:start w:val="1"/>
      <w:numFmt w:val="bullet"/>
      <w:lvlText w:val="•"/>
      <w:lvlJc w:val="left"/>
      <w:pPr>
        <w:tabs>
          <w:tab w:val="num" w:pos="5400"/>
        </w:tabs>
        <w:ind w:left="5400" w:hanging="360"/>
      </w:pPr>
      <w:rPr>
        <w:rFonts w:ascii="Arial" w:hAnsi="Arial" w:hint="default"/>
      </w:rPr>
    </w:lvl>
    <w:lvl w:ilvl="8" w:tplc="B48ACB0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4043B12"/>
    <w:multiLevelType w:val="hybridMultilevel"/>
    <w:tmpl w:val="C268A26A"/>
    <w:lvl w:ilvl="0" w:tplc="24A41AF6">
      <w:start w:val="1"/>
      <w:numFmt w:val="bullet"/>
      <w:lvlText w:val=""/>
      <w:lvlJc w:val="left"/>
      <w:pPr>
        <w:tabs>
          <w:tab w:val="num" w:pos="720"/>
        </w:tabs>
        <w:ind w:left="720" w:hanging="360"/>
      </w:pPr>
      <w:rPr>
        <w:rFonts w:ascii="Wingdings 3" w:hAnsi="Wingdings 3" w:hint="default"/>
      </w:rPr>
    </w:lvl>
    <w:lvl w:ilvl="1" w:tplc="B25C27C6" w:tentative="1">
      <w:start w:val="1"/>
      <w:numFmt w:val="bullet"/>
      <w:lvlText w:val=""/>
      <w:lvlJc w:val="left"/>
      <w:pPr>
        <w:tabs>
          <w:tab w:val="num" w:pos="1440"/>
        </w:tabs>
        <w:ind w:left="1440" w:hanging="360"/>
      </w:pPr>
      <w:rPr>
        <w:rFonts w:ascii="Wingdings 3" w:hAnsi="Wingdings 3" w:hint="default"/>
      </w:rPr>
    </w:lvl>
    <w:lvl w:ilvl="2" w:tplc="396C6958" w:tentative="1">
      <w:start w:val="1"/>
      <w:numFmt w:val="bullet"/>
      <w:lvlText w:val=""/>
      <w:lvlJc w:val="left"/>
      <w:pPr>
        <w:tabs>
          <w:tab w:val="num" w:pos="2160"/>
        </w:tabs>
        <w:ind w:left="2160" w:hanging="360"/>
      </w:pPr>
      <w:rPr>
        <w:rFonts w:ascii="Wingdings 3" w:hAnsi="Wingdings 3" w:hint="default"/>
      </w:rPr>
    </w:lvl>
    <w:lvl w:ilvl="3" w:tplc="CCAA3700" w:tentative="1">
      <w:start w:val="1"/>
      <w:numFmt w:val="bullet"/>
      <w:lvlText w:val=""/>
      <w:lvlJc w:val="left"/>
      <w:pPr>
        <w:tabs>
          <w:tab w:val="num" w:pos="2880"/>
        </w:tabs>
        <w:ind w:left="2880" w:hanging="360"/>
      </w:pPr>
      <w:rPr>
        <w:rFonts w:ascii="Wingdings 3" w:hAnsi="Wingdings 3" w:hint="default"/>
      </w:rPr>
    </w:lvl>
    <w:lvl w:ilvl="4" w:tplc="60BCA1A4" w:tentative="1">
      <w:start w:val="1"/>
      <w:numFmt w:val="bullet"/>
      <w:lvlText w:val=""/>
      <w:lvlJc w:val="left"/>
      <w:pPr>
        <w:tabs>
          <w:tab w:val="num" w:pos="3600"/>
        </w:tabs>
        <w:ind w:left="3600" w:hanging="360"/>
      </w:pPr>
      <w:rPr>
        <w:rFonts w:ascii="Wingdings 3" w:hAnsi="Wingdings 3" w:hint="default"/>
      </w:rPr>
    </w:lvl>
    <w:lvl w:ilvl="5" w:tplc="7C868068" w:tentative="1">
      <w:start w:val="1"/>
      <w:numFmt w:val="bullet"/>
      <w:lvlText w:val=""/>
      <w:lvlJc w:val="left"/>
      <w:pPr>
        <w:tabs>
          <w:tab w:val="num" w:pos="4320"/>
        </w:tabs>
        <w:ind w:left="4320" w:hanging="360"/>
      </w:pPr>
      <w:rPr>
        <w:rFonts w:ascii="Wingdings 3" w:hAnsi="Wingdings 3" w:hint="default"/>
      </w:rPr>
    </w:lvl>
    <w:lvl w:ilvl="6" w:tplc="BE50A74A" w:tentative="1">
      <w:start w:val="1"/>
      <w:numFmt w:val="bullet"/>
      <w:lvlText w:val=""/>
      <w:lvlJc w:val="left"/>
      <w:pPr>
        <w:tabs>
          <w:tab w:val="num" w:pos="5040"/>
        </w:tabs>
        <w:ind w:left="5040" w:hanging="360"/>
      </w:pPr>
      <w:rPr>
        <w:rFonts w:ascii="Wingdings 3" w:hAnsi="Wingdings 3" w:hint="default"/>
      </w:rPr>
    </w:lvl>
    <w:lvl w:ilvl="7" w:tplc="73469DC6" w:tentative="1">
      <w:start w:val="1"/>
      <w:numFmt w:val="bullet"/>
      <w:lvlText w:val=""/>
      <w:lvlJc w:val="left"/>
      <w:pPr>
        <w:tabs>
          <w:tab w:val="num" w:pos="5760"/>
        </w:tabs>
        <w:ind w:left="5760" w:hanging="360"/>
      </w:pPr>
      <w:rPr>
        <w:rFonts w:ascii="Wingdings 3" w:hAnsi="Wingdings 3" w:hint="default"/>
      </w:rPr>
    </w:lvl>
    <w:lvl w:ilvl="8" w:tplc="259054D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72D809D3"/>
    <w:multiLevelType w:val="hybridMultilevel"/>
    <w:tmpl w:val="434E54DC"/>
    <w:lvl w:ilvl="0" w:tplc="06DC72B0">
      <w:start w:val="1"/>
      <w:numFmt w:val="bullet"/>
      <w:lvlText w:val="•"/>
      <w:lvlJc w:val="left"/>
      <w:pPr>
        <w:tabs>
          <w:tab w:val="num" w:pos="360"/>
        </w:tabs>
        <w:ind w:left="360" w:hanging="360"/>
      </w:pPr>
      <w:rPr>
        <w:rFonts w:ascii="Times New Roman" w:hAnsi="Times New Roman" w:hint="default"/>
      </w:rPr>
    </w:lvl>
    <w:lvl w:ilvl="1" w:tplc="3B188E22" w:tentative="1">
      <w:start w:val="1"/>
      <w:numFmt w:val="bullet"/>
      <w:lvlText w:val="•"/>
      <w:lvlJc w:val="left"/>
      <w:pPr>
        <w:tabs>
          <w:tab w:val="num" w:pos="1080"/>
        </w:tabs>
        <w:ind w:left="1080" w:hanging="360"/>
      </w:pPr>
      <w:rPr>
        <w:rFonts w:ascii="Times New Roman" w:hAnsi="Times New Roman" w:hint="default"/>
      </w:rPr>
    </w:lvl>
    <w:lvl w:ilvl="2" w:tplc="31C0DD58" w:tentative="1">
      <w:start w:val="1"/>
      <w:numFmt w:val="bullet"/>
      <w:lvlText w:val="•"/>
      <w:lvlJc w:val="left"/>
      <w:pPr>
        <w:tabs>
          <w:tab w:val="num" w:pos="1800"/>
        </w:tabs>
        <w:ind w:left="1800" w:hanging="360"/>
      </w:pPr>
      <w:rPr>
        <w:rFonts w:ascii="Times New Roman" w:hAnsi="Times New Roman" w:hint="default"/>
      </w:rPr>
    </w:lvl>
    <w:lvl w:ilvl="3" w:tplc="F46EADA8" w:tentative="1">
      <w:start w:val="1"/>
      <w:numFmt w:val="bullet"/>
      <w:lvlText w:val="•"/>
      <w:lvlJc w:val="left"/>
      <w:pPr>
        <w:tabs>
          <w:tab w:val="num" w:pos="2520"/>
        </w:tabs>
        <w:ind w:left="2520" w:hanging="360"/>
      </w:pPr>
      <w:rPr>
        <w:rFonts w:ascii="Times New Roman" w:hAnsi="Times New Roman" w:hint="default"/>
      </w:rPr>
    </w:lvl>
    <w:lvl w:ilvl="4" w:tplc="7624E850" w:tentative="1">
      <w:start w:val="1"/>
      <w:numFmt w:val="bullet"/>
      <w:lvlText w:val="•"/>
      <w:lvlJc w:val="left"/>
      <w:pPr>
        <w:tabs>
          <w:tab w:val="num" w:pos="3240"/>
        </w:tabs>
        <w:ind w:left="3240" w:hanging="360"/>
      </w:pPr>
      <w:rPr>
        <w:rFonts w:ascii="Times New Roman" w:hAnsi="Times New Roman" w:hint="default"/>
      </w:rPr>
    </w:lvl>
    <w:lvl w:ilvl="5" w:tplc="CF5CAA3A" w:tentative="1">
      <w:start w:val="1"/>
      <w:numFmt w:val="bullet"/>
      <w:lvlText w:val="•"/>
      <w:lvlJc w:val="left"/>
      <w:pPr>
        <w:tabs>
          <w:tab w:val="num" w:pos="3960"/>
        </w:tabs>
        <w:ind w:left="3960" w:hanging="360"/>
      </w:pPr>
      <w:rPr>
        <w:rFonts w:ascii="Times New Roman" w:hAnsi="Times New Roman" w:hint="default"/>
      </w:rPr>
    </w:lvl>
    <w:lvl w:ilvl="6" w:tplc="FEFE113E" w:tentative="1">
      <w:start w:val="1"/>
      <w:numFmt w:val="bullet"/>
      <w:lvlText w:val="•"/>
      <w:lvlJc w:val="left"/>
      <w:pPr>
        <w:tabs>
          <w:tab w:val="num" w:pos="4680"/>
        </w:tabs>
        <w:ind w:left="4680" w:hanging="360"/>
      </w:pPr>
      <w:rPr>
        <w:rFonts w:ascii="Times New Roman" w:hAnsi="Times New Roman" w:hint="default"/>
      </w:rPr>
    </w:lvl>
    <w:lvl w:ilvl="7" w:tplc="F5C2BBBC" w:tentative="1">
      <w:start w:val="1"/>
      <w:numFmt w:val="bullet"/>
      <w:lvlText w:val="•"/>
      <w:lvlJc w:val="left"/>
      <w:pPr>
        <w:tabs>
          <w:tab w:val="num" w:pos="5400"/>
        </w:tabs>
        <w:ind w:left="5400" w:hanging="360"/>
      </w:pPr>
      <w:rPr>
        <w:rFonts w:ascii="Times New Roman" w:hAnsi="Times New Roman" w:hint="default"/>
      </w:rPr>
    </w:lvl>
    <w:lvl w:ilvl="8" w:tplc="98BE51C0"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76C12578"/>
    <w:multiLevelType w:val="hybridMultilevel"/>
    <w:tmpl w:val="337A4F62"/>
    <w:lvl w:ilvl="0" w:tplc="F00EE100">
      <w:start w:val="1"/>
      <w:numFmt w:val="bullet"/>
      <w:lvlText w:val=""/>
      <w:lvlJc w:val="left"/>
      <w:pPr>
        <w:tabs>
          <w:tab w:val="num" w:pos="720"/>
        </w:tabs>
        <w:ind w:left="720" w:hanging="360"/>
      </w:pPr>
      <w:rPr>
        <w:rFonts w:ascii="Wingdings 3" w:hAnsi="Wingdings 3" w:hint="default"/>
      </w:rPr>
    </w:lvl>
    <w:lvl w:ilvl="1" w:tplc="7DDC02D0" w:tentative="1">
      <w:start w:val="1"/>
      <w:numFmt w:val="bullet"/>
      <w:lvlText w:val=""/>
      <w:lvlJc w:val="left"/>
      <w:pPr>
        <w:tabs>
          <w:tab w:val="num" w:pos="1440"/>
        </w:tabs>
        <w:ind w:left="1440" w:hanging="360"/>
      </w:pPr>
      <w:rPr>
        <w:rFonts w:ascii="Wingdings 3" w:hAnsi="Wingdings 3" w:hint="default"/>
      </w:rPr>
    </w:lvl>
    <w:lvl w:ilvl="2" w:tplc="31920F4E" w:tentative="1">
      <w:start w:val="1"/>
      <w:numFmt w:val="bullet"/>
      <w:lvlText w:val=""/>
      <w:lvlJc w:val="left"/>
      <w:pPr>
        <w:tabs>
          <w:tab w:val="num" w:pos="2160"/>
        </w:tabs>
        <w:ind w:left="2160" w:hanging="360"/>
      </w:pPr>
      <w:rPr>
        <w:rFonts w:ascii="Wingdings 3" w:hAnsi="Wingdings 3" w:hint="default"/>
      </w:rPr>
    </w:lvl>
    <w:lvl w:ilvl="3" w:tplc="859E9770" w:tentative="1">
      <w:start w:val="1"/>
      <w:numFmt w:val="bullet"/>
      <w:lvlText w:val=""/>
      <w:lvlJc w:val="left"/>
      <w:pPr>
        <w:tabs>
          <w:tab w:val="num" w:pos="2880"/>
        </w:tabs>
        <w:ind w:left="2880" w:hanging="360"/>
      </w:pPr>
      <w:rPr>
        <w:rFonts w:ascii="Wingdings 3" w:hAnsi="Wingdings 3" w:hint="default"/>
      </w:rPr>
    </w:lvl>
    <w:lvl w:ilvl="4" w:tplc="52526D22" w:tentative="1">
      <w:start w:val="1"/>
      <w:numFmt w:val="bullet"/>
      <w:lvlText w:val=""/>
      <w:lvlJc w:val="left"/>
      <w:pPr>
        <w:tabs>
          <w:tab w:val="num" w:pos="3600"/>
        </w:tabs>
        <w:ind w:left="3600" w:hanging="360"/>
      </w:pPr>
      <w:rPr>
        <w:rFonts w:ascii="Wingdings 3" w:hAnsi="Wingdings 3" w:hint="default"/>
      </w:rPr>
    </w:lvl>
    <w:lvl w:ilvl="5" w:tplc="10D4DBC6" w:tentative="1">
      <w:start w:val="1"/>
      <w:numFmt w:val="bullet"/>
      <w:lvlText w:val=""/>
      <w:lvlJc w:val="left"/>
      <w:pPr>
        <w:tabs>
          <w:tab w:val="num" w:pos="4320"/>
        </w:tabs>
        <w:ind w:left="4320" w:hanging="360"/>
      </w:pPr>
      <w:rPr>
        <w:rFonts w:ascii="Wingdings 3" w:hAnsi="Wingdings 3" w:hint="default"/>
      </w:rPr>
    </w:lvl>
    <w:lvl w:ilvl="6" w:tplc="E37A65E8" w:tentative="1">
      <w:start w:val="1"/>
      <w:numFmt w:val="bullet"/>
      <w:lvlText w:val=""/>
      <w:lvlJc w:val="left"/>
      <w:pPr>
        <w:tabs>
          <w:tab w:val="num" w:pos="5040"/>
        </w:tabs>
        <w:ind w:left="5040" w:hanging="360"/>
      </w:pPr>
      <w:rPr>
        <w:rFonts w:ascii="Wingdings 3" w:hAnsi="Wingdings 3" w:hint="default"/>
      </w:rPr>
    </w:lvl>
    <w:lvl w:ilvl="7" w:tplc="ECBECBF4" w:tentative="1">
      <w:start w:val="1"/>
      <w:numFmt w:val="bullet"/>
      <w:lvlText w:val=""/>
      <w:lvlJc w:val="left"/>
      <w:pPr>
        <w:tabs>
          <w:tab w:val="num" w:pos="5760"/>
        </w:tabs>
        <w:ind w:left="5760" w:hanging="360"/>
      </w:pPr>
      <w:rPr>
        <w:rFonts w:ascii="Wingdings 3" w:hAnsi="Wingdings 3" w:hint="default"/>
      </w:rPr>
    </w:lvl>
    <w:lvl w:ilvl="8" w:tplc="E63AEE86"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65"/>
    <w:rsid w:val="00001C65"/>
    <w:rsid w:val="000073A3"/>
    <w:rsid w:val="00031D57"/>
    <w:rsid w:val="000427F2"/>
    <w:rsid w:val="00076039"/>
    <w:rsid w:val="000B4282"/>
    <w:rsid w:val="00102F9E"/>
    <w:rsid w:val="00183ED0"/>
    <w:rsid w:val="001A05C0"/>
    <w:rsid w:val="001B4270"/>
    <w:rsid w:val="001C415B"/>
    <w:rsid w:val="00234248"/>
    <w:rsid w:val="00271BC0"/>
    <w:rsid w:val="003F64A1"/>
    <w:rsid w:val="004D4D2E"/>
    <w:rsid w:val="00634FE5"/>
    <w:rsid w:val="006F1A7C"/>
    <w:rsid w:val="00741094"/>
    <w:rsid w:val="007622A2"/>
    <w:rsid w:val="00786010"/>
    <w:rsid w:val="007F3F0E"/>
    <w:rsid w:val="00834A19"/>
    <w:rsid w:val="009477E7"/>
    <w:rsid w:val="009B76D5"/>
    <w:rsid w:val="00AC13F9"/>
    <w:rsid w:val="00B345BF"/>
    <w:rsid w:val="00B349BC"/>
    <w:rsid w:val="00D9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F06F"/>
  <w15:chartTrackingRefBased/>
  <w15:docId w15:val="{BD8C2202-B38C-496A-817F-E67DE225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24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01C65"/>
    <w:rPr>
      <w:shd w:val="clear" w:color="auto" w:fill="593673"/>
    </w:rPr>
  </w:style>
  <w:style w:type="character" w:styleId="Hyperlink">
    <w:name w:val="Hyperlink"/>
    <w:basedOn w:val="DefaultParagraphFont"/>
    <w:uiPriority w:val="99"/>
    <w:semiHidden/>
    <w:unhideWhenUsed/>
    <w:rsid w:val="00001C65"/>
    <w:rPr>
      <w:color w:val="0000FF"/>
      <w:u w:val="single"/>
    </w:rPr>
  </w:style>
  <w:style w:type="character" w:customStyle="1" w:styleId="Style1Char">
    <w:name w:val="Style1 Char"/>
    <w:basedOn w:val="DefaultParagraphFont"/>
    <w:link w:val="Style1"/>
    <w:rsid w:val="00001C65"/>
  </w:style>
  <w:style w:type="paragraph" w:customStyle="1" w:styleId="desktop">
    <w:name w:val="desktop"/>
    <w:basedOn w:val="Normal"/>
    <w:rsid w:val="00001C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01C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094"/>
    <w:rPr>
      <w:rFonts w:ascii="Segoe UI" w:hAnsi="Segoe UI" w:cs="Segoe UI"/>
      <w:sz w:val="18"/>
      <w:szCs w:val="18"/>
    </w:rPr>
  </w:style>
  <w:style w:type="character" w:customStyle="1" w:styleId="highlight">
    <w:name w:val="highlight"/>
    <w:basedOn w:val="DefaultParagraphFont"/>
    <w:rsid w:val="00183ED0"/>
  </w:style>
  <w:style w:type="paragraph" w:styleId="ListParagraph">
    <w:name w:val="List Paragraph"/>
    <w:basedOn w:val="Normal"/>
    <w:uiPriority w:val="34"/>
    <w:qFormat/>
    <w:rsid w:val="004D4D2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D4D2E"/>
    <w:rPr>
      <w:b/>
    </w:rPr>
  </w:style>
  <w:style w:type="character" w:customStyle="1" w:styleId="BodyTextChar">
    <w:name w:val="Body Text Char"/>
    <w:basedOn w:val="DefaultParagraphFont"/>
    <w:link w:val="BodyText"/>
    <w:uiPriority w:val="99"/>
    <w:rsid w:val="004D4D2E"/>
    <w:rPr>
      <w:b/>
    </w:rPr>
  </w:style>
  <w:style w:type="character" w:customStyle="1" w:styleId="Heading1Char">
    <w:name w:val="Heading 1 Char"/>
    <w:basedOn w:val="DefaultParagraphFont"/>
    <w:link w:val="Heading1"/>
    <w:uiPriority w:val="9"/>
    <w:rsid w:val="00234248"/>
    <w:rPr>
      <w:b/>
    </w:rPr>
  </w:style>
  <w:style w:type="paragraph" w:styleId="BodyText2">
    <w:name w:val="Body Text 2"/>
    <w:basedOn w:val="Normal"/>
    <w:link w:val="BodyText2Char"/>
    <w:uiPriority w:val="99"/>
    <w:unhideWhenUsed/>
    <w:rsid w:val="00D90313"/>
    <w:rPr>
      <w:b/>
      <w:sz w:val="36"/>
    </w:rPr>
  </w:style>
  <w:style w:type="character" w:customStyle="1" w:styleId="BodyText2Char">
    <w:name w:val="Body Text 2 Char"/>
    <w:basedOn w:val="DefaultParagraphFont"/>
    <w:link w:val="BodyText2"/>
    <w:uiPriority w:val="99"/>
    <w:rsid w:val="00D90313"/>
    <w:rPr>
      <w:b/>
      <w:sz w:val="36"/>
    </w:rPr>
  </w:style>
  <w:style w:type="paragraph" w:styleId="Revision">
    <w:name w:val="Revision"/>
    <w:hidden/>
    <w:uiPriority w:val="99"/>
    <w:semiHidden/>
    <w:rsid w:val="00271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88815">
      <w:bodyDiv w:val="1"/>
      <w:marLeft w:val="0"/>
      <w:marRight w:val="0"/>
      <w:marTop w:val="0"/>
      <w:marBottom w:val="0"/>
      <w:divBdr>
        <w:top w:val="none" w:sz="0" w:space="0" w:color="auto"/>
        <w:left w:val="none" w:sz="0" w:space="0" w:color="auto"/>
        <w:bottom w:val="none" w:sz="0" w:space="0" w:color="auto"/>
        <w:right w:val="none" w:sz="0" w:space="0" w:color="auto"/>
      </w:divBdr>
      <w:divsChild>
        <w:div w:id="894238804">
          <w:marLeft w:val="547"/>
          <w:marRight w:val="0"/>
          <w:marTop w:val="200"/>
          <w:marBottom w:val="0"/>
          <w:divBdr>
            <w:top w:val="none" w:sz="0" w:space="0" w:color="auto"/>
            <w:left w:val="none" w:sz="0" w:space="0" w:color="auto"/>
            <w:bottom w:val="none" w:sz="0" w:space="0" w:color="auto"/>
            <w:right w:val="none" w:sz="0" w:space="0" w:color="auto"/>
          </w:divBdr>
        </w:div>
      </w:divsChild>
    </w:div>
    <w:div w:id="1473399469">
      <w:bodyDiv w:val="1"/>
      <w:marLeft w:val="0"/>
      <w:marRight w:val="0"/>
      <w:marTop w:val="0"/>
      <w:marBottom w:val="0"/>
      <w:divBdr>
        <w:top w:val="none" w:sz="0" w:space="0" w:color="auto"/>
        <w:left w:val="none" w:sz="0" w:space="0" w:color="auto"/>
        <w:bottom w:val="none" w:sz="0" w:space="0" w:color="auto"/>
        <w:right w:val="none" w:sz="0" w:space="0" w:color="auto"/>
      </w:divBdr>
      <w:divsChild>
        <w:div w:id="1415128259">
          <w:marLeft w:val="547"/>
          <w:marRight w:val="0"/>
          <w:marTop w:val="200"/>
          <w:marBottom w:val="0"/>
          <w:divBdr>
            <w:top w:val="none" w:sz="0" w:space="0" w:color="auto"/>
            <w:left w:val="none" w:sz="0" w:space="0" w:color="auto"/>
            <w:bottom w:val="none" w:sz="0" w:space="0" w:color="auto"/>
            <w:right w:val="none" w:sz="0" w:space="0" w:color="auto"/>
          </w:divBdr>
        </w:div>
      </w:divsChild>
    </w:div>
    <w:div w:id="20029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Kamal</dc:creator>
  <cp:keywords/>
  <dc:description/>
  <cp:lastModifiedBy>Saba Kamal</cp:lastModifiedBy>
  <cp:revision>6</cp:revision>
  <dcterms:created xsi:type="dcterms:W3CDTF">2019-05-25T07:53:00Z</dcterms:created>
  <dcterms:modified xsi:type="dcterms:W3CDTF">2019-05-25T08:01:00Z</dcterms:modified>
</cp:coreProperties>
</file>